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9A603" w14:textId="3AE54C7B" w:rsidR="002270BD" w:rsidRPr="004E5706" w:rsidRDefault="002270BD" w:rsidP="00555B56">
      <w:pPr>
        <w:spacing w:after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4E5706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096315">
        <w:rPr>
          <w:rFonts w:asciiTheme="minorHAnsi" w:hAnsiTheme="minorHAnsi" w:cstheme="minorHAnsi"/>
          <w:b/>
          <w:sz w:val="20"/>
          <w:szCs w:val="20"/>
        </w:rPr>
        <w:t>2</w:t>
      </w:r>
      <w:r w:rsidRPr="004E5706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0635B011" w14:textId="77777777" w:rsidR="002F6724" w:rsidRPr="004E5706" w:rsidRDefault="002F6724" w:rsidP="002F6724">
      <w:pPr>
        <w:spacing w:after="0" w:line="240" w:lineRule="auto"/>
        <w:jc w:val="center"/>
        <w:rPr>
          <w:rFonts w:asciiTheme="minorHAnsi" w:hAnsiTheme="minorHAnsi" w:cstheme="minorHAnsi"/>
          <w:b/>
          <w:i/>
          <w:color w:val="FF0000"/>
          <w:sz w:val="24"/>
          <w:szCs w:val="24"/>
        </w:rPr>
      </w:pPr>
      <w:r w:rsidRPr="004E5706">
        <w:rPr>
          <w:rFonts w:asciiTheme="minorHAnsi" w:hAnsiTheme="minorHAnsi" w:cstheme="minorHAnsi"/>
          <w:b/>
          <w:i/>
          <w:color w:val="FF0000"/>
          <w:sz w:val="24"/>
          <w:szCs w:val="24"/>
        </w:rPr>
        <w:t>UWAGA!</w:t>
      </w:r>
    </w:p>
    <w:p w14:paraId="54B04202" w14:textId="77777777" w:rsidR="002F6724" w:rsidRPr="004E5706" w:rsidRDefault="002F6724" w:rsidP="002F6724">
      <w:pPr>
        <w:spacing w:after="0" w:line="240" w:lineRule="auto"/>
        <w:jc w:val="center"/>
        <w:rPr>
          <w:rFonts w:asciiTheme="minorHAnsi" w:hAnsiTheme="minorHAnsi" w:cstheme="minorHAnsi"/>
          <w:b/>
          <w:i/>
          <w:color w:val="FF0000"/>
          <w:sz w:val="24"/>
          <w:szCs w:val="24"/>
        </w:rPr>
      </w:pPr>
      <w:r w:rsidRPr="004E5706">
        <w:rPr>
          <w:rFonts w:asciiTheme="minorHAnsi" w:hAnsiTheme="minorHAnsi" w:cstheme="minorHAnsi"/>
          <w:b/>
          <w:i/>
          <w:color w:val="FF0000"/>
          <w:sz w:val="24"/>
          <w:szCs w:val="24"/>
        </w:rPr>
        <w:t>Niniejszy załącznik należy wypełnić, uzupełniając o wymagane dane i informacje (w miejscach oznaczonych kropkami), a następnie podpisać kwalifikowanym podpisem elektronicznym, podpisem zaufanym lub podpisem osobistym.</w:t>
      </w:r>
    </w:p>
    <w:p w14:paraId="08E12BA9" w14:textId="77777777" w:rsidR="002F6724" w:rsidRPr="004E5706" w:rsidRDefault="002F6724" w:rsidP="002F6724">
      <w:pPr>
        <w:tabs>
          <w:tab w:val="left" w:pos="3600"/>
        </w:tabs>
        <w:spacing w:after="0" w:line="240" w:lineRule="auto"/>
        <w:jc w:val="center"/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</w:pPr>
    </w:p>
    <w:p w14:paraId="3313ACCF" w14:textId="77777777" w:rsidR="008B7B01" w:rsidRPr="004E5706" w:rsidRDefault="008B7B01" w:rsidP="008B7B01">
      <w:pPr>
        <w:spacing w:after="0" w:line="240" w:lineRule="auto"/>
        <w:jc w:val="both"/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</w:pPr>
      <w:r w:rsidRPr="004E5706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ab/>
      </w:r>
      <w:r w:rsidRPr="004E5706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ab/>
      </w:r>
      <w:r w:rsidRPr="004E5706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ab/>
      </w:r>
      <w:r w:rsidRPr="004E5706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ab/>
      </w:r>
      <w:r w:rsidRPr="004E5706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ab/>
      </w:r>
    </w:p>
    <w:p w14:paraId="14D94BC1" w14:textId="77777777" w:rsidR="008B7B01" w:rsidRPr="004E5706" w:rsidRDefault="008B7B01" w:rsidP="008B7B01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4E5706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ab/>
      </w:r>
      <w:r w:rsidRPr="004E5706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ab/>
      </w:r>
      <w:r w:rsidRPr="004E5706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ab/>
      </w:r>
      <w:r w:rsidRPr="004E5706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ab/>
      </w:r>
      <w:r w:rsidRPr="004E5706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ab/>
      </w:r>
      <w:r w:rsidRPr="004E5706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ab/>
      </w:r>
      <w:r w:rsidRPr="004E5706">
        <w:rPr>
          <w:rFonts w:asciiTheme="minorHAnsi" w:eastAsia="Calibri" w:hAnsiTheme="minorHAnsi" w:cstheme="minorHAnsi"/>
          <w:b/>
          <w:color w:val="000000"/>
          <w:lang w:eastAsia="en-US"/>
        </w:rPr>
        <w:tab/>
      </w:r>
      <w:r w:rsidRPr="004E5706">
        <w:rPr>
          <w:rFonts w:asciiTheme="minorHAnsi" w:hAnsiTheme="minorHAnsi" w:cstheme="minorHAnsi"/>
          <w:b/>
          <w:u w:val="single"/>
        </w:rPr>
        <w:t>ZAMAWIAJĄCY:</w:t>
      </w:r>
    </w:p>
    <w:p w14:paraId="2F1EA233" w14:textId="77777777" w:rsidR="00096315" w:rsidRDefault="00F33693" w:rsidP="00D51A4A">
      <w:pPr>
        <w:spacing w:after="0" w:line="240" w:lineRule="auto"/>
        <w:ind w:left="4956"/>
        <w:rPr>
          <w:rFonts w:asciiTheme="minorHAnsi" w:eastAsia="Calibri" w:hAnsiTheme="minorHAnsi" w:cstheme="minorHAnsi"/>
          <w:b/>
          <w:color w:val="000000"/>
          <w:lang w:eastAsia="en-US"/>
        </w:rPr>
      </w:pPr>
      <w:r w:rsidRPr="004E5706">
        <w:rPr>
          <w:rFonts w:asciiTheme="minorHAnsi" w:eastAsia="Calibri" w:hAnsiTheme="minorHAnsi" w:cstheme="minorHAnsi"/>
          <w:b/>
          <w:color w:val="000000"/>
          <w:lang w:eastAsia="en-US"/>
        </w:rPr>
        <w:t xml:space="preserve">Miasto Ustroń </w:t>
      </w:r>
      <w:r w:rsidRPr="004E5706">
        <w:rPr>
          <w:rFonts w:asciiTheme="minorHAnsi" w:eastAsia="Calibri" w:hAnsiTheme="minorHAnsi" w:cstheme="minorHAnsi"/>
          <w:b/>
          <w:color w:val="000000"/>
          <w:lang w:eastAsia="en-US"/>
        </w:rPr>
        <w:tab/>
      </w:r>
      <w:r w:rsidRPr="004E5706">
        <w:rPr>
          <w:rFonts w:asciiTheme="minorHAnsi" w:eastAsia="Calibri" w:hAnsiTheme="minorHAnsi" w:cstheme="minorHAnsi"/>
          <w:b/>
          <w:color w:val="000000"/>
          <w:lang w:eastAsia="en-US"/>
        </w:rPr>
        <w:tab/>
      </w:r>
      <w:r w:rsidRPr="004E5706">
        <w:rPr>
          <w:rFonts w:asciiTheme="minorHAnsi" w:eastAsia="Calibri" w:hAnsiTheme="minorHAnsi" w:cstheme="minorHAnsi"/>
          <w:b/>
          <w:color w:val="000000"/>
          <w:lang w:eastAsia="en-US"/>
        </w:rPr>
        <w:tab/>
      </w:r>
      <w:r w:rsidRPr="004E5706">
        <w:rPr>
          <w:rFonts w:asciiTheme="minorHAnsi" w:eastAsia="Calibri" w:hAnsiTheme="minorHAnsi" w:cstheme="minorHAnsi"/>
          <w:b/>
          <w:color w:val="000000"/>
          <w:lang w:eastAsia="en-US"/>
        </w:rPr>
        <w:tab/>
      </w:r>
    </w:p>
    <w:p w14:paraId="15CF3F43" w14:textId="5A093AB9" w:rsidR="00D51A4A" w:rsidRPr="004E5706" w:rsidRDefault="00D51A4A" w:rsidP="00D51A4A">
      <w:pPr>
        <w:spacing w:after="0" w:line="240" w:lineRule="auto"/>
        <w:ind w:left="4956"/>
        <w:rPr>
          <w:rFonts w:asciiTheme="minorHAnsi" w:eastAsia="Calibri" w:hAnsiTheme="minorHAnsi" w:cstheme="minorHAnsi"/>
          <w:b/>
          <w:color w:val="000000"/>
          <w:lang w:eastAsia="en-US"/>
        </w:rPr>
      </w:pPr>
      <w:r w:rsidRPr="004E5706">
        <w:rPr>
          <w:rFonts w:asciiTheme="minorHAnsi" w:eastAsia="Calibri" w:hAnsiTheme="minorHAnsi" w:cstheme="minorHAnsi"/>
          <w:b/>
          <w:color w:val="000000"/>
          <w:lang w:eastAsia="en-US"/>
        </w:rPr>
        <w:t>Rynek 1</w:t>
      </w:r>
    </w:p>
    <w:p w14:paraId="71088E2F" w14:textId="02A1D75A" w:rsidR="008B7B01" w:rsidRPr="004E5706" w:rsidRDefault="00F33693" w:rsidP="00D51A4A">
      <w:pPr>
        <w:spacing w:after="0" w:line="240" w:lineRule="auto"/>
        <w:ind w:left="4956"/>
        <w:rPr>
          <w:rFonts w:asciiTheme="minorHAnsi" w:eastAsia="Calibri" w:hAnsiTheme="minorHAnsi" w:cstheme="minorHAnsi"/>
          <w:b/>
          <w:color w:val="000000"/>
          <w:lang w:eastAsia="en-US"/>
        </w:rPr>
      </w:pPr>
      <w:r w:rsidRPr="004E5706">
        <w:rPr>
          <w:rFonts w:asciiTheme="minorHAnsi" w:eastAsia="Calibri" w:hAnsiTheme="minorHAnsi" w:cstheme="minorHAnsi"/>
          <w:b/>
          <w:color w:val="000000"/>
          <w:lang w:eastAsia="en-US"/>
        </w:rPr>
        <w:t>43-450 Ustroń</w:t>
      </w:r>
      <w:r w:rsidRPr="004E5706">
        <w:rPr>
          <w:rFonts w:asciiTheme="minorHAnsi" w:eastAsia="Calibri" w:hAnsiTheme="minorHAnsi" w:cstheme="minorHAnsi"/>
          <w:b/>
          <w:color w:val="000000"/>
          <w:lang w:eastAsia="en-US"/>
        </w:rPr>
        <w:tab/>
      </w:r>
      <w:r w:rsidRPr="004E5706">
        <w:rPr>
          <w:rFonts w:asciiTheme="minorHAnsi" w:eastAsia="Calibri" w:hAnsiTheme="minorHAnsi" w:cstheme="minorHAnsi"/>
          <w:b/>
          <w:color w:val="000000"/>
          <w:lang w:eastAsia="en-US"/>
        </w:rPr>
        <w:tab/>
      </w:r>
      <w:r w:rsidRPr="004E5706">
        <w:rPr>
          <w:rFonts w:asciiTheme="minorHAnsi" w:eastAsia="Calibri" w:hAnsiTheme="minorHAnsi" w:cstheme="minorHAnsi"/>
          <w:b/>
          <w:color w:val="000000"/>
          <w:lang w:eastAsia="en-US"/>
        </w:rPr>
        <w:tab/>
      </w:r>
      <w:r w:rsidRPr="004E5706">
        <w:rPr>
          <w:rFonts w:asciiTheme="minorHAnsi" w:eastAsia="Calibri" w:hAnsiTheme="minorHAnsi" w:cstheme="minorHAnsi"/>
          <w:b/>
          <w:color w:val="000000"/>
          <w:lang w:eastAsia="en-US"/>
        </w:rPr>
        <w:tab/>
      </w:r>
    </w:p>
    <w:p w14:paraId="0002B195" w14:textId="44648093" w:rsidR="008B1160" w:rsidRPr="004E5706" w:rsidRDefault="008B1160" w:rsidP="008B7B01">
      <w:pPr>
        <w:spacing w:after="0" w:line="240" w:lineRule="auto"/>
        <w:jc w:val="both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5EA55374" w14:textId="77777777" w:rsidR="00F33693" w:rsidRPr="004E5706" w:rsidRDefault="00F33693" w:rsidP="008B7B01">
      <w:pPr>
        <w:spacing w:after="0" w:line="240" w:lineRule="auto"/>
        <w:jc w:val="both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704386AD" w14:textId="77777777" w:rsidR="008B7B01" w:rsidRPr="004E5706" w:rsidRDefault="008B7B01" w:rsidP="008B7B01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E5706">
        <w:rPr>
          <w:rFonts w:asciiTheme="minorHAnsi" w:hAnsiTheme="minorHAnsi" w:cstheme="minorHAnsi"/>
          <w:b/>
        </w:rPr>
        <w:t>FORMULARZ OFERTY</w:t>
      </w:r>
    </w:p>
    <w:p w14:paraId="69928060" w14:textId="77777777" w:rsidR="008B7B01" w:rsidRPr="004E5706" w:rsidRDefault="008B7B01" w:rsidP="008B7B01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3453C183" w14:textId="77777777" w:rsidR="008B7B01" w:rsidRPr="00500DC2" w:rsidRDefault="008B7B01" w:rsidP="008B7B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Courier New" w:hAnsiTheme="minorHAnsi" w:cstheme="minorHAnsi"/>
          <w:color w:val="000000"/>
          <w:sz w:val="20"/>
          <w:szCs w:val="20"/>
        </w:rPr>
      </w:pPr>
      <w:r w:rsidRPr="00500DC2">
        <w:rPr>
          <w:rFonts w:asciiTheme="minorHAnsi" w:eastAsia="Courier New" w:hAnsiTheme="minorHAnsi" w:cstheme="minorHAnsi"/>
          <w:color w:val="000000"/>
          <w:sz w:val="20"/>
          <w:szCs w:val="20"/>
        </w:rPr>
        <w:t>Niżej podpisany (podpisani):</w:t>
      </w:r>
    </w:p>
    <w:p w14:paraId="0C3381E1" w14:textId="77777777" w:rsidR="008B7B01" w:rsidRPr="00500DC2" w:rsidRDefault="008B7B01" w:rsidP="008B7B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Courier New" w:hAnsiTheme="minorHAnsi" w:cstheme="minorHAnsi"/>
          <w:color w:val="000000"/>
          <w:sz w:val="20"/>
          <w:szCs w:val="20"/>
        </w:rPr>
      </w:pPr>
    </w:p>
    <w:p w14:paraId="2F0A4C90" w14:textId="5BC538F8" w:rsidR="008B7B01" w:rsidRPr="00500DC2" w:rsidRDefault="008B7B01" w:rsidP="008B7B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Courier New" w:hAnsiTheme="minorHAnsi" w:cstheme="minorHAnsi"/>
          <w:color w:val="000000"/>
          <w:sz w:val="20"/>
          <w:szCs w:val="20"/>
        </w:rPr>
      </w:pPr>
      <w:r w:rsidRPr="00500DC2">
        <w:rPr>
          <w:rFonts w:asciiTheme="minorHAnsi" w:eastAsia="Courier New" w:hAnsiTheme="minorHAnsi" w:cstheme="minorHAnsi"/>
          <w:color w:val="000000"/>
          <w:sz w:val="20"/>
          <w:szCs w:val="20"/>
        </w:rPr>
        <w:t>……………………………………………………………………..……………………………………</w:t>
      </w:r>
    </w:p>
    <w:p w14:paraId="3927F027" w14:textId="77777777" w:rsidR="008B7B01" w:rsidRPr="00500DC2" w:rsidRDefault="008B7B01" w:rsidP="008B7B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Courier New" w:hAnsiTheme="minorHAnsi" w:cstheme="minorHAnsi"/>
          <w:i/>
          <w:color w:val="000000"/>
          <w:sz w:val="20"/>
          <w:szCs w:val="20"/>
        </w:rPr>
      </w:pPr>
      <w:r w:rsidRPr="00500DC2">
        <w:rPr>
          <w:rFonts w:asciiTheme="minorHAnsi" w:eastAsia="Courier New" w:hAnsiTheme="minorHAnsi" w:cstheme="minorHAnsi"/>
          <w:i/>
          <w:color w:val="000000"/>
          <w:sz w:val="20"/>
          <w:szCs w:val="20"/>
        </w:rPr>
        <w:t>(imię, nazwisko, podstawa do reprezentacji wykonawcy)</w:t>
      </w:r>
    </w:p>
    <w:p w14:paraId="4C34D8B7" w14:textId="77777777" w:rsidR="008B7B01" w:rsidRPr="00500DC2" w:rsidRDefault="008B7B01" w:rsidP="008B7B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Courier New" w:hAnsiTheme="minorHAnsi" w:cstheme="minorHAnsi"/>
          <w:i/>
          <w:color w:val="000000"/>
          <w:sz w:val="20"/>
          <w:szCs w:val="20"/>
        </w:rPr>
      </w:pPr>
    </w:p>
    <w:p w14:paraId="226AC870" w14:textId="77777777" w:rsidR="008B7B01" w:rsidRPr="00500DC2" w:rsidRDefault="008B7B01" w:rsidP="008B7B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Courier New" w:hAnsiTheme="minorHAnsi" w:cstheme="minorHAnsi"/>
          <w:color w:val="000000"/>
          <w:sz w:val="20"/>
          <w:szCs w:val="20"/>
        </w:rPr>
      </w:pPr>
      <w:r w:rsidRPr="00500DC2">
        <w:rPr>
          <w:rFonts w:asciiTheme="minorHAnsi" w:eastAsia="Courier New" w:hAnsiTheme="minorHAnsi" w:cstheme="minorHAnsi"/>
          <w:color w:val="000000"/>
          <w:sz w:val="20"/>
          <w:szCs w:val="20"/>
        </w:rPr>
        <w:t xml:space="preserve">działając w imieniu i na rzecz wykonawcy: </w:t>
      </w:r>
    </w:p>
    <w:p w14:paraId="75983000" w14:textId="77777777" w:rsidR="008B7B01" w:rsidRPr="00500DC2" w:rsidRDefault="008B7B01" w:rsidP="008B7B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Courier New" w:hAnsiTheme="minorHAnsi" w:cstheme="minorHAnsi"/>
          <w:color w:val="000000"/>
          <w:sz w:val="20"/>
          <w:szCs w:val="20"/>
        </w:rPr>
      </w:pPr>
    </w:p>
    <w:p w14:paraId="6A765C7E" w14:textId="3827764F" w:rsidR="008B7B01" w:rsidRPr="00500DC2" w:rsidRDefault="008B7B01" w:rsidP="008B7B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Courier New" w:hAnsiTheme="minorHAnsi" w:cstheme="minorHAnsi"/>
          <w:color w:val="000000"/>
          <w:sz w:val="20"/>
          <w:szCs w:val="20"/>
          <w:lang w:val="en-US"/>
        </w:rPr>
      </w:pPr>
      <w:r w:rsidRPr="00500DC2">
        <w:rPr>
          <w:rFonts w:asciiTheme="minorHAnsi" w:eastAsia="Courier New" w:hAnsiTheme="minorHAnsi" w:cstheme="minorHAnsi"/>
          <w:color w:val="000000"/>
          <w:sz w:val="20"/>
          <w:szCs w:val="20"/>
          <w:lang w:val="en-US"/>
        </w:rPr>
        <w:t>....................................................................................................................................................</w:t>
      </w:r>
    </w:p>
    <w:p w14:paraId="59C74E93" w14:textId="77777777" w:rsidR="008B7B01" w:rsidRPr="00500DC2" w:rsidRDefault="008B7B01" w:rsidP="008B7B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Courier New" w:hAnsiTheme="minorHAnsi" w:cstheme="minorHAnsi"/>
          <w:color w:val="000000"/>
          <w:sz w:val="20"/>
          <w:szCs w:val="20"/>
          <w:lang w:val="en-US"/>
        </w:rPr>
      </w:pPr>
    </w:p>
    <w:p w14:paraId="636D931A" w14:textId="644E0F6B" w:rsidR="008B7B01" w:rsidRPr="00500DC2" w:rsidRDefault="008B7B01" w:rsidP="008B7B0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val="de-AT" w:eastAsia="en-US"/>
        </w:rPr>
      </w:pPr>
      <w:r w:rsidRPr="00500DC2">
        <w:rPr>
          <w:rFonts w:asciiTheme="minorHAnsi" w:hAnsiTheme="minorHAnsi" w:cstheme="minorHAnsi"/>
          <w:sz w:val="20"/>
          <w:szCs w:val="20"/>
          <w:lang w:val="de-AT" w:eastAsia="en-US"/>
        </w:rPr>
        <w:t>Adres: ........................................................................................................................................</w:t>
      </w:r>
    </w:p>
    <w:p w14:paraId="7DB148BF" w14:textId="77777777" w:rsidR="008B7B01" w:rsidRPr="00500DC2" w:rsidRDefault="008B7B01" w:rsidP="008B7B0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val="de-AT" w:eastAsia="en-US"/>
        </w:rPr>
      </w:pPr>
    </w:p>
    <w:p w14:paraId="1540D4B4" w14:textId="01E9C995" w:rsidR="008B7B01" w:rsidRPr="00500DC2" w:rsidRDefault="008B7B01" w:rsidP="008B7B0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val="de-AT" w:eastAsia="en-US"/>
        </w:rPr>
      </w:pPr>
      <w:r w:rsidRPr="00500DC2">
        <w:rPr>
          <w:rFonts w:asciiTheme="minorHAnsi" w:hAnsiTheme="minorHAnsi" w:cstheme="minorHAnsi"/>
          <w:sz w:val="20"/>
          <w:szCs w:val="20"/>
          <w:lang w:val="de-AT" w:eastAsia="en-US"/>
        </w:rPr>
        <w:t>NIP:  ……………..…………………..…………….</w:t>
      </w:r>
      <w:r w:rsidR="00096315" w:rsidRPr="00500DC2">
        <w:rPr>
          <w:rFonts w:asciiTheme="minorHAnsi" w:hAnsiTheme="minorHAnsi" w:cstheme="minorHAnsi"/>
          <w:sz w:val="20"/>
          <w:szCs w:val="20"/>
          <w:lang w:val="de-AT" w:eastAsia="en-US"/>
        </w:rPr>
        <w:t xml:space="preserve">     </w:t>
      </w:r>
      <w:r w:rsidR="00096315" w:rsidRPr="00500DC2">
        <w:rPr>
          <w:rFonts w:asciiTheme="minorHAnsi" w:hAnsiTheme="minorHAnsi" w:cstheme="minorHAnsi"/>
          <w:sz w:val="20"/>
          <w:szCs w:val="20"/>
          <w:lang w:val="de-AT" w:eastAsia="en-US"/>
        </w:rPr>
        <w:tab/>
        <w:t>REGON: ……………………………………………………..</w:t>
      </w:r>
    </w:p>
    <w:p w14:paraId="732CC70B" w14:textId="77777777" w:rsidR="008B7B01" w:rsidRPr="00500DC2" w:rsidRDefault="008B7B01" w:rsidP="008B7B0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val="de-AT" w:eastAsia="en-US"/>
        </w:rPr>
      </w:pPr>
    </w:p>
    <w:p w14:paraId="7F769BB1" w14:textId="0021D68C" w:rsidR="008B7B01" w:rsidRPr="00366475" w:rsidRDefault="008B7B01" w:rsidP="008B7B0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val="en-GB" w:eastAsia="en-US"/>
        </w:rPr>
      </w:pPr>
      <w:r w:rsidRPr="00500DC2">
        <w:rPr>
          <w:rFonts w:asciiTheme="minorHAnsi" w:hAnsiTheme="minorHAnsi" w:cstheme="minorHAnsi"/>
          <w:sz w:val="20"/>
          <w:szCs w:val="20"/>
          <w:lang w:val="de-AT" w:eastAsia="en-US"/>
        </w:rPr>
        <w:t>TEL. .........…………......................………</w:t>
      </w:r>
      <w:r w:rsidR="00096315" w:rsidRPr="00500DC2">
        <w:rPr>
          <w:rFonts w:asciiTheme="minorHAnsi" w:hAnsiTheme="minorHAnsi" w:cstheme="minorHAnsi"/>
          <w:sz w:val="20"/>
          <w:szCs w:val="20"/>
          <w:lang w:val="de-AT" w:eastAsia="en-US"/>
        </w:rPr>
        <w:t xml:space="preserve">                     </w:t>
      </w:r>
      <w:r w:rsidRPr="00366475">
        <w:rPr>
          <w:rFonts w:asciiTheme="minorHAnsi" w:hAnsiTheme="minorHAnsi" w:cstheme="minorHAnsi"/>
          <w:sz w:val="20"/>
          <w:szCs w:val="20"/>
          <w:lang w:val="en-GB" w:eastAsia="en-US"/>
        </w:rPr>
        <w:t>Adres e-mail: ………..……………</w:t>
      </w:r>
      <w:r w:rsidR="00096315" w:rsidRPr="00366475">
        <w:rPr>
          <w:rFonts w:asciiTheme="minorHAnsi" w:hAnsiTheme="minorHAnsi" w:cstheme="minorHAnsi"/>
          <w:sz w:val="20"/>
          <w:szCs w:val="20"/>
          <w:lang w:val="en-GB" w:eastAsia="en-US"/>
        </w:rPr>
        <w:t>………</w:t>
      </w:r>
      <w:r w:rsidRPr="00366475">
        <w:rPr>
          <w:rFonts w:asciiTheme="minorHAnsi" w:hAnsiTheme="minorHAnsi" w:cstheme="minorHAnsi"/>
          <w:sz w:val="20"/>
          <w:szCs w:val="20"/>
          <w:lang w:val="en-GB" w:eastAsia="en-US"/>
        </w:rPr>
        <w:t>………………</w:t>
      </w:r>
      <w:r w:rsidRPr="00366475">
        <w:rPr>
          <w:rFonts w:asciiTheme="minorHAnsi" w:hAnsiTheme="minorHAnsi" w:cstheme="minorHAnsi"/>
          <w:sz w:val="20"/>
          <w:szCs w:val="20"/>
          <w:lang w:val="en-GB" w:eastAsia="en-US"/>
        </w:rPr>
        <w:tab/>
      </w:r>
      <w:r w:rsidRPr="00366475">
        <w:rPr>
          <w:rFonts w:asciiTheme="minorHAnsi" w:hAnsiTheme="minorHAnsi" w:cstheme="minorHAnsi"/>
          <w:sz w:val="20"/>
          <w:szCs w:val="20"/>
          <w:lang w:val="en-GB" w:eastAsia="en-US"/>
        </w:rPr>
        <w:tab/>
      </w:r>
      <w:r w:rsidRPr="00366475">
        <w:rPr>
          <w:rFonts w:asciiTheme="minorHAnsi" w:hAnsiTheme="minorHAnsi" w:cstheme="minorHAnsi"/>
          <w:sz w:val="20"/>
          <w:szCs w:val="20"/>
          <w:lang w:val="en-GB" w:eastAsia="en-US"/>
        </w:rPr>
        <w:tab/>
      </w:r>
    </w:p>
    <w:p w14:paraId="043FDEF3" w14:textId="77777777" w:rsidR="008B7B01" w:rsidRPr="00366475" w:rsidRDefault="008B7B01" w:rsidP="008B7B01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  <w:lang w:val="en-GB" w:eastAsia="en-US"/>
        </w:rPr>
      </w:pPr>
    </w:p>
    <w:p w14:paraId="2158B751" w14:textId="6D3BBD8D" w:rsidR="008B7B01" w:rsidRPr="00500DC2" w:rsidRDefault="008B7B01" w:rsidP="008B7B01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00DC2">
        <w:rPr>
          <w:rFonts w:asciiTheme="minorHAnsi" w:hAnsiTheme="minorHAnsi" w:cstheme="minorHAnsi"/>
          <w:sz w:val="20"/>
          <w:szCs w:val="20"/>
          <w:lang w:eastAsia="en-US"/>
        </w:rPr>
        <w:t xml:space="preserve">ubiegającego się o udzielenie zamówienia </w:t>
      </w:r>
      <w:r w:rsidRPr="00500DC2">
        <w:rPr>
          <w:rFonts w:asciiTheme="minorHAnsi" w:hAnsiTheme="minorHAnsi" w:cstheme="minorHAnsi"/>
          <w:sz w:val="20"/>
          <w:szCs w:val="20"/>
        </w:rPr>
        <w:t>w postępowaniu prowadzonym pod nazwą: „</w:t>
      </w:r>
      <w:r w:rsidR="00F33693" w:rsidRPr="00500DC2">
        <w:rPr>
          <w:rFonts w:asciiTheme="minorHAnsi" w:hAnsiTheme="minorHAnsi" w:cstheme="minorHAnsi"/>
          <w:sz w:val="20"/>
          <w:szCs w:val="20"/>
        </w:rPr>
        <w:t>Usługi ubezpieczenia majątku i odpowiedzialności cywilnej dla Miasta Ustroń wraz z jednostkami organizacyjnymi</w:t>
      </w:r>
      <w:r w:rsidRPr="00500DC2">
        <w:rPr>
          <w:rFonts w:asciiTheme="minorHAnsi" w:hAnsiTheme="minorHAnsi" w:cstheme="minorHAnsi"/>
          <w:sz w:val="20"/>
          <w:szCs w:val="20"/>
        </w:rPr>
        <w:t>” numer</w:t>
      </w:r>
      <w:r w:rsidR="0059235D" w:rsidRPr="0059235D">
        <w:t xml:space="preserve"> </w:t>
      </w:r>
      <w:r w:rsidR="0059235D" w:rsidRPr="0059235D">
        <w:rPr>
          <w:rFonts w:asciiTheme="minorHAnsi" w:hAnsiTheme="minorHAnsi" w:cstheme="minorHAnsi"/>
          <w:sz w:val="20"/>
          <w:szCs w:val="20"/>
        </w:rPr>
        <w:t>ZP.271.1.04.2026</w:t>
      </w:r>
    </w:p>
    <w:p w14:paraId="637D6A40" w14:textId="3450AB1C" w:rsidR="008B7B01" w:rsidRPr="00500DC2" w:rsidRDefault="008B7B01" w:rsidP="008B7B01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5C12744" w14:textId="23BCDAB3" w:rsidR="00104F2B" w:rsidRPr="00500DC2" w:rsidRDefault="00104F2B" w:rsidP="00104F2B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00DC2">
        <w:rPr>
          <w:rFonts w:asciiTheme="minorHAnsi" w:hAnsiTheme="minorHAnsi" w:cstheme="minorHAnsi"/>
          <w:b/>
          <w:sz w:val="20"/>
          <w:szCs w:val="20"/>
        </w:rPr>
        <w:t>I</w:t>
      </w:r>
    </w:p>
    <w:p w14:paraId="1F1EC086" w14:textId="77777777" w:rsidR="00104F2B" w:rsidRPr="00500DC2" w:rsidRDefault="00104F2B" w:rsidP="00104F2B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D62128F" w14:textId="111137F5" w:rsidR="008B7B01" w:rsidRPr="00500DC2" w:rsidRDefault="008B7B01" w:rsidP="008B7B01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  <w:r w:rsidRPr="00500DC2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oświadczam (oświadczamy), że</w:t>
      </w:r>
      <w:r w:rsidRPr="00500DC2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500DC2">
        <w:rPr>
          <w:rFonts w:asciiTheme="minorHAnsi" w:hAnsiTheme="minorHAnsi" w:cstheme="minorHAnsi"/>
          <w:b/>
          <w:sz w:val="20"/>
          <w:szCs w:val="20"/>
        </w:rPr>
        <w:t>ww. wykonawca, zobowiązuje się wykonać zamówienie zgodnie z warunkami określonymi w Specyfikacji Warunków Zamówienia (dalej jako: SWZ) oraz składa ofertę na następujących warunkach</w:t>
      </w:r>
      <w:r w:rsidRPr="00500DC2">
        <w:rPr>
          <w:rFonts w:asciiTheme="minorHAnsi" w:hAnsiTheme="minorHAnsi" w:cstheme="minorHAnsi"/>
          <w:b/>
          <w:sz w:val="20"/>
          <w:szCs w:val="20"/>
          <w:vertAlign w:val="superscript"/>
        </w:rPr>
        <w:t>(</w:t>
      </w:r>
      <w:r w:rsidRPr="00500DC2">
        <w:rPr>
          <w:rFonts w:asciiTheme="minorHAnsi" w:hAnsiTheme="minorHAnsi" w:cstheme="minorHAnsi"/>
          <w:b/>
          <w:sz w:val="20"/>
          <w:szCs w:val="20"/>
          <w:vertAlign w:val="superscript"/>
        </w:rPr>
        <w:footnoteReference w:id="1"/>
      </w:r>
      <w:r w:rsidRPr="00500DC2">
        <w:rPr>
          <w:rFonts w:asciiTheme="minorHAnsi" w:hAnsiTheme="minorHAnsi" w:cstheme="minorHAnsi"/>
          <w:b/>
          <w:sz w:val="20"/>
          <w:szCs w:val="20"/>
          <w:vertAlign w:val="superscript"/>
        </w:rPr>
        <w:t>)</w:t>
      </w:r>
      <w:r w:rsidRPr="00500DC2">
        <w:rPr>
          <w:rFonts w:asciiTheme="minorHAnsi" w:hAnsiTheme="minorHAnsi" w:cstheme="minorHAnsi"/>
          <w:b/>
          <w:sz w:val="20"/>
          <w:szCs w:val="20"/>
        </w:rPr>
        <w:t>:</w:t>
      </w:r>
    </w:p>
    <w:p w14:paraId="4CE316C2" w14:textId="3B49111E" w:rsidR="008B7B01" w:rsidRPr="004E5706" w:rsidRDefault="008B7B01" w:rsidP="00555B56">
      <w:pPr>
        <w:spacing w:after="0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7D228B6E" w14:textId="77777777" w:rsidR="008B1160" w:rsidRPr="004E5706" w:rsidRDefault="008B1160" w:rsidP="00555B56">
      <w:pPr>
        <w:spacing w:after="0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5F9E95A5" w14:textId="11E4BB4F" w:rsidR="00BE1086" w:rsidRPr="004E5706" w:rsidRDefault="00BE1086" w:rsidP="00555B56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4E5706">
        <w:rPr>
          <w:rFonts w:asciiTheme="minorHAnsi" w:hAnsiTheme="minorHAnsi" w:cstheme="minorHAnsi"/>
          <w:b/>
          <w:sz w:val="28"/>
          <w:szCs w:val="28"/>
          <w:u w:val="single"/>
        </w:rPr>
        <w:t>Część 1 Ubezpieczenie m</w:t>
      </w:r>
      <w:r w:rsidR="001E0D66" w:rsidRPr="004E5706">
        <w:rPr>
          <w:rFonts w:asciiTheme="minorHAnsi" w:hAnsiTheme="minorHAnsi" w:cstheme="minorHAnsi"/>
          <w:b/>
          <w:sz w:val="28"/>
          <w:szCs w:val="28"/>
          <w:u w:val="single"/>
        </w:rPr>
        <w:t>ienia</w:t>
      </w:r>
      <w:r w:rsidRPr="004E5706">
        <w:rPr>
          <w:rFonts w:asciiTheme="minorHAnsi" w:hAnsiTheme="minorHAnsi" w:cstheme="minorHAnsi"/>
          <w:b/>
          <w:sz w:val="28"/>
          <w:szCs w:val="28"/>
          <w:u w:val="single"/>
        </w:rPr>
        <w:t xml:space="preserve"> i odpowiedzialności cywilnej</w:t>
      </w:r>
      <w:r w:rsidR="003601E2" w:rsidRPr="004E5706">
        <w:rPr>
          <w:rFonts w:asciiTheme="minorHAnsi" w:hAnsiTheme="minorHAnsi" w:cstheme="minorHAnsi"/>
          <w:b/>
          <w:sz w:val="28"/>
          <w:szCs w:val="28"/>
          <w:u w:val="single"/>
        </w:rPr>
        <w:t xml:space="preserve"> w związku z prowadzoną działalnością i posiadanym/użytkowanym mieniem</w:t>
      </w:r>
      <w:r w:rsidR="003601E2" w:rsidRPr="004E5706">
        <w:rPr>
          <w:rStyle w:val="Odwoaniedokomentarza"/>
          <w:rFonts w:asciiTheme="minorHAnsi" w:hAnsiTheme="minorHAnsi" w:cstheme="minorHAnsi"/>
          <w:b/>
          <w:sz w:val="28"/>
          <w:szCs w:val="28"/>
          <w:u w:val="single"/>
          <w:lang w:val="x-none"/>
        </w:rPr>
        <w:t xml:space="preserve"> </w:t>
      </w:r>
    </w:p>
    <w:p w14:paraId="36E1AA13" w14:textId="57A30154" w:rsidR="005F23CC" w:rsidRPr="00500DC2" w:rsidRDefault="005F23CC" w:rsidP="00D9214B">
      <w:pPr>
        <w:numPr>
          <w:ilvl w:val="0"/>
          <w:numId w:val="5"/>
        </w:numPr>
        <w:spacing w:after="0" w:line="240" w:lineRule="auto"/>
        <w:contextualSpacing/>
        <w:jc w:val="both"/>
        <w:rPr>
          <w:rFonts w:cs="Calibri"/>
          <w:b/>
          <w:sz w:val="20"/>
          <w:szCs w:val="20"/>
        </w:rPr>
      </w:pPr>
      <w:bookmarkStart w:id="0" w:name="_Hlk77241456"/>
      <w:r w:rsidRPr="00500DC2">
        <w:rPr>
          <w:rFonts w:cs="Calibri"/>
          <w:b/>
          <w:sz w:val="20"/>
          <w:szCs w:val="20"/>
        </w:rPr>
        <w:t xml:space="preserve">Cena </w:t>
      </w:r>
      <w:r w:rsidR="002F6724" w:rsidRPr="00500DC2">
        <w:rPr>
          <w:rFonts w:cs="Calibri"/>
          <w:b/>
          <w:sz w:val="20"/>
          <w:szCs w:val="20"/>
        </w:rPr>
        <w:t>ofertowa (łączna składka)</w:t>
      </w:r>
      <w:r w:rsidRPr="00500DC2">
        <w:rPr>
          <w:rFonts w:cs="Calibri"/>
          <w:b/>
          <w:sz w:val="20"/>
          <w:szCs w:val="20"/>
        </w:rPr>
        <w:t xml:space="preserve">: 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F6724" w:rsidRPr="00500DC2" w14:paraId="399EA2A4" w14:textId="77777777" w:rsidTr="00EA626B">
        <w:tc>
          <w:tcPr>
            <w:tcW w:w="9062" w:type="dxa"/>
          </w:tcPr>
          <w:p w14:paraId="230A6231" w14:textId="77777777" w:rsidR="002F6724" w:rsidRPr="00500DC2" w:rsidRDefault="002F6724" w:rsidP="00EA626B">
            <w:pPr>
              <w:spacing w:after="0"/>
              <w:contextualSpacing/>
              <w:jc w:val="both"/>
              <w:rPr>
                <w:rFonts w:eastAsia="Times New Roman" w:cs="Calibri"/>
                <w:sz w:val="20"/>
                <w:szCs w:val="20"/>
              </w:rPr>
            </w:pPr>
          </w:p>
          <w:p w14:paraId="6065BA08" w14:textId="77777777" w:rsidR="002F6724" w:rsidRPr="00500DC2" w:rsidRDefault="002F6724" w:rsidP="00EA626B">
            <w:pPr>
              <w:spacing w:after="0"/>
              <w:contextualSpacing/>
              <w:jc w:val="both"/>
              <w:rPr>
                <w:rFonts w:eastAsia="Times New Roman" w:cs="Calibri"/>
                <w:sz w:val="20"/>
                <w:szCs w:val="20"/>
              </w:rPr>
            </w:pPr>
            <w:r w:rsidRPr="00500DC2">
              <w:rPr>
                <w:rFonts w:eastAsia="Times New Roman" w:cs="Calibri"/>
                <w:sz w:val="20"/>
                <w:szCs w:val="20"/>
              </w:rPr>
              <w:t>……………………………………………………………………………... zł</w:t>
            </w:r>
          </w:p>
        </w:tc>
      </w:tr>
      <w:tr w:rsidR="002F6724" w:rsidRPr="00500DC2" w14:paraId="4060B627" w14:textId="77777777" w:rsidTr="00EA626B">
        <w:tc>
          <w:tcPr>
            <w:tcW w:w="9062" w:type="dxa"/>
            <w:shd w:val="clear" w:color="auto" w:fill="F2F2F2"/>
          </w:tcPr>
          <w:p w14:paraId="15D25056" w14:textId="300E2363" w:rsidR="002F6724" w:rsidRPr="00500DC2" w:rsidRDefault="002F6724" w:rsidP="00EA626B">
            <w:pPr>
              <w:spacing w:after="0"/>
              <w:contextualSpacing/>
              <w:jc w:val="both"/>
              <w:rPr>
                <w:rFonts w:eastAsia="Times New Roman" w:cs="Calibri"/>
                <w:i/>
                <w:sz w:val="20"/>
                <w:szCs w:val="20"/>
              </w:rPr>
            </w:pPr>
            <w:r w:rsidRPr="00500DC2">
              <w:rPr>
                <w:rFonts w:eastAsia="Times New Roman" w:cs="Calibri"/>
                <w:i/>
                <w:sz w:val="20"/>
                <w:szCs w:val="20"/>
              </w:rPr>
              <w:t xml:space="preserve">ww. składka stanowi sumę kwot z lit. a i b (poniżej) </w:t>
            </w:r>
          </w:p>
        </w:tc>
      </w:tr>
    </w:tbl>
    <w:p w14:paraId="5938D7E0" w14:textId="77777777" w:rsidR="002F6724" w:rsidRPr="00500DC2" w:rsidRDefault="002F6724" w:rsidP="002F6724">
      <w:pPr>
        <w:spacing w:after="0"/>
        <w:jc w:val="both"/>
        <w:rPr>
          <w:rFonts w:cs="Calibri"/>
          <w:b/>
          <w:sz w:val="20"/>
          <w:szCs w:val="20"/>
        </w:rPr>
      </w:pPr>
    </w:p>
    <w:p w14:paraId="74BE80D1" w14:textId="77777777" w:rsidR="002F6724" w:rsidRPr="00500DC2" w:rsidRDefault="002F6724" w:rsidP="002F6724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Calibri" w:hAnsi="Calibri" w:cs="Calibri"/>
          <w:b/>
          <w:sz w:val="20"/>
          <w:szCs w:val="20"/>
        </w:rPr>
      </w:pPr>
      <w:r w:rsidRPr="00500DC2">
        <w:rPr>
          <w:rFonts w:ascii="Calibri" w:hAnsi="Calibri" w:cs="Calibri"/>
          <w:b/>
          <w:sz w:val="20"/>
          <w:szCs w:val="20"/>
          <w:lang w:val="pl-PL"/>
        </w:rPr>
        <w:t>Składka</w:t>
      </w:r>
      <w:r w:rsidRPr="00500DC2">
        <w:rPr>
          <w:rFonts w:ascii="Calibri" w:hAnsi="Calibri" w:cs="Calibri"/>
          <w:b/>
          <w:sz w:val="20"/>
          <w:szCs w:val="20"/>
        </w:rPr>
        <w:t xml:space="preserve"> za </w:t>
      </w:r>
      <w:r w:rsidRPr="00500DC2">
        <w:rPr>
          <w:rFonts w:ascii="Calibri" w:hAnsi="Calibri" w:cs="Calibri"/>
          <w:b/>
          <w:sz w:val="20"/>
          <w:szCs w:val="20"/>
          <w:lang w:val="pl-PL"/>
        </w:rPr>
        <w:t>zamówienie</w:t>
      </w:r>
      <w:r w:rsidRPr="00500DC2">
        <w:rPr>
          <w:rFonts w:ascii="Calibri" w:hAnsi="Calibri" w:cs="Calibri"/>
          <w:b/>
          <w:sz w:val="20"/>
          <w:szCs w:val="20"/>
        </w:rPr>
        <w:t xml:space="preserve"> </w:t>
      </w:r>
      <w:r w:rsidRPr="00500DC2">
        <w:rPr>
          <w:rFonts w:ascii="Calibri" w:hAnsi="Calibri" w:cs="Calibri"/>
          <w:b/>
          <w:sz w:val="20"/>
          <w:szCs w:val="20"/>
          <w:lang w:val="pl-PL"/>
        </w:rPr>
        <w:t>podstawowe</w:t>
      </w:r>
      <w:r w:rsidRPr="00500DC2">
        <w:rPr>
          <w:rFonts w:ascii="Calibri" w:hAnsi="Calibri" w:cs="Calibri"/>
          <w:b/>
          <w:sz w:val="20"/>
          <w:szCs w:val="20"/>
        </w:rPr>
        <w:t>:</w:t>
      </w:r>
    </w:p>
    <w:tbl>
      <w:tblPr>
        <w:tblStyle w:val="Tabela-Siatka2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2F6724" w:rsidRPr="00500DC2" w14:paraId="3CA503D1" w14:textId="77777777" w:rsidTr="009C3550">
        <w:tc>
          <w:tcPr>
            <w:tcW w:w="5000" w:type="pct"/>
          </w:tcPr>
          <w:p w14:paraId="4B60C6F7" w14:textId="77777777" w:rsidR="002F6724" w:rsidRPr="00500DC2" w:rsidRDefault="002F6724" w:rsidP="00EA626B">
            <w:pPr>
              <w:spacing w:after="0"/>
              <w:contextualSpacing/>
              <w:jc w:val="both"/>
              <w:rPr>
                <w:rFonts w:eastAsia="Times New Roman" w:cs="Calibri"/>
                <w:sz w:val="20"/>
                <w:szCs w:val="20"/>
              </w:rPr>
            </w:pPr>
          </w:p>
          <w:p w14:paraId="5ABDC114" w14:textId="77777777" w:rsidR="002F6724" w:rsidRPr="00500DC2" w:rsidRDefault="002F6724" w:rsidP="00EA626B">
            <w:pPr>
              <w:spacing w:after="0"/>
              <w:contextualSpacing/>
              <w:jc w:val="both"/>
              <w:rPr>
                <w:rFonts w:eastAsia="Times New Roman" w:cs="Calibri"/>
                <w:sz w:val="20"/>
                <w:szCs w:val="20"/>
              </w:rPr>
            </w:pPr>
            <w:r w:rsidRPr="00500DC2">
              <w:rPr>
                <w:rFonts w:eastAsia="Times New Roman" w:cs="Calibri"/>
                <w:sz w:val="20"/>
                <w:szCs w:val="20"/>
              </w:rPr>
              <w:t>…………………………….. zł</w:t>
            </w:r>
          </w:p>
        </w:tc>
      </w:tr>
      <w:tr w:rsidR="002F6724" w:rsidRPr="00500DC2" w14:paraId="36866911" w14:textId="77777777" w:rsidTr="009C3550">
        <w:tc>
          <w:tcPr>
            <w:tcW w:w="5000" w:type="pct"/>
            <w:shd w:val="clear" w:color="auto" w:fill="F2F2F2"/>
          </w:tcPr>
          <w:p w14:paraId="219043D1" w14:textId="470EEC12" w:rsidR="002F6724" w:rsidRPr="00500DC2" w:rsidRDefault="002F6724" w:rsidP="00EA626B">
            <w:pPr>
              <w:spacing w:after="0"/>
              <w:contextualSpacing/>
              <w:rPr>
                <w:rFonts w:eastAsia="Times New Roman" w:cs="Calibri"/>
                <w:i/>
                <w:sz w:val="20"/>
                <w:szCs w:val="20"/>
              </w:rPr>
            </w:pPr>
            <w:r w:rsidRPr="00500DC2">
              <w:rPr>
                <w:rFonts w:eastAsia="Times New Roman" w:cs="Calibri"/>
                <w:i/>
                <w:sz w:val="20"/>
                <w:szCs w:val="20"/>
              </w:rPr>
              <w:t>ww. cena stanowi sumę składek podaną w punktach 4, 8, 12, 15 i 19 Załącznika nr 1 do Formularza oferty</w:t>
            </w:r>
          </w:p>
        </w:tc>
      </w:tr>
    </w:tbl>
    <w:p w14:paraId="5D79773B" w14:textId="77777777" w:rsidR="002F6724" w:rsidRPr="00500DC2" w:rsidRDefault="002F6724" w:rsidP="002F6724">
      <w:pPr>
        <w:spacing w:after="0"/>
        <w:ind w:left="720"/>
        <w:contextualSpacing/>
        <w:jc w:val="both"/>
        <w:rPr>
          <w:rFonts w:cs="Calibri"/>
          <w:b/>
          <w:sz w:val="20"/>
          <w:szCs w:val="20"/>
        </w:rPr>
      </w:pPr>
    </w:p>
    <w:p w14:paraId="17E00C45" w14:textId="77777777" w:rsidR="002F6724" w:rsidRPr="00500DC2" w:rsidRDefault="002F6724" w:rsidP="002F6724">
      <w:pPr>
        <w:numPr>
          <w:ilvl w:val="0"/>
          <w:numId w:val="21"/>
        </w:numPr>
        <w:spacing w:after="0"/>
        <w:contextualSpacing/>
        <w:jc w:val="both"/>
        <w:rPr>
          <w:rFonts w:cs="Calibri"/>
          <w:b/>
          <w:sz w:val="20"/>
          <w:szCs w:val="20"/>
        </w:rPr>
      </w:pPr>
      <w:r w:rsidRPr="00500DC2">
        <w:rPr>
          <w:rFonts w:cs="Calibri"/>
          <w:b/>
          <w:sz w:val="20"/>
          <w:szCs w:val="20"/>
        </w:rPr>
        <w:t>Składka za zamówienie opcjonalne: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F6724" w:rsidRPr="00500DC2" w14:paraId="441F4F8C" w14:textId="77777777" w:rsidTr="00EA626B">
        <w:tc>
          <w:tcPr>
            <w:tcW w:w="9062" w:type="dxa"/>
          </w:tcPr>
          <w:p w14:paraId="094373E2" w14:textId="77777777" w:rsidR="002F6724" w:rsidRPr="00500DC2" w:rsidRDefault="002F6724" w:rsidP="00EA626B">
            <w:pPr>
              <w:spacing w:after="0"/>
              <w:contextualSpacing/>
              <w:jc w:val="both"/>
              <w:rPr>
                <w:rFonts w:eastAsia="Times New Roman" w:cs="Calibri"/>
                <w:sz w:val="20"/>
                <w:szCs w:val="20"/>
              </w:rPr>
            </w:pPr>
          </w:p>
          <w:p w14:paraId="7BC15D25" w14:textId="699677E0" w:rsidR="002F6724" w:rsidRPr="00500DC2" w:rsidRDefault="00096315" w:rsidP="002F6724">
            <w:pPr>
              <w:spacing w:after="0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  <w:r w:rsidRPr="00500DC2">
              <w:rPr>
                <w:rFonts w:eastAsia="Times New Roman" w:cs="Calibri"/>
                <w:b/>
                <w:bCs/>
                <w:sz w:val="20"/>
                <w:szCs w:val="20"/>
              </w:rPr>
              <w:t>1</w:t>
            </w:r>
            <w:r w:rsidR="002F6724" w:rsidRPr="00500DC2">
              <w:rPr>
                <w:rFonts w:eastAsia="Times New Roman" w:cs="Calibri"/>
                <w:b/>
                <w:bCs/>
                <w:sz w:val="20"/>
                <w:szCs w:val="20"/>
              </w:rPr>
              <w:t>0.000,00 zł</w:t>
            </w:r>
          </w:p>
        </w:tc>
      </w:tr>
      <w:tr w:rsidR="002F6724" w:rsidRPr="00500DC2" w14:paraId="095592BC" w14:textId="77777777" w:rsidTr="00EA626B">
        <w:tc>
          <w:tcPr>
            <w:tcW w:w="9062" w:type="dxa"/>
            <w:shd w:val="clear" w:color="auto" w:fill="F2F2F2"/>
          </w:tcPr>
          <w:p w14:paraId="003B987D" w14:textId="1B961B14" w:rsidR="002F6724" w:rsidRPr="00500DC2" w:rsidRDefault="002F6724" w:rsidP="00EA626B">
            <w:pPr>
              <w:spacing w:after="0"/>
              <w:contextualSpacing/>
              <w:jc w:val="both"/>
              <w:rPr>
                <w:rFonts w:eastAsia="Times New Roman" w:cs="Calibri"/>
                <w:i/>
                <w:sz w:val="20"/>
                <w:szCs w:val="20"/>
              </w:rPr>
            </w:pPr>
            <w:r w:rsidRPr="00500DC2">
              <w:rPr>
                <w:rFonts w:eastAsia="Times New Roman" w:cs="Calibri"/>
                <w:i/>
                <w:sz w:val="20"/>
                <w:szCs w:val="20"/>
              </w:rPr>
              <w:t xml:space="preserve">ww. kwota to maksymalna wartość opcji określona kwotowo </w:t>
            </w:r>
            <w:r w:rsidR="00ED7399" w:rsidRPr="00500DC2">
              <w:rPr>
                <w:rFonts w:eastAsia="Times New Roman" w:cs="Calibri"/>
                <w:i/>
                <w:sz w:val="20"/>
                <w:szCs w:val="20"/>
              </w:rPr>
              <w:t>przez zamawiającego</w:t>
            </w:r>
          </w:p>
        </w:tc>
      </w:tr>
    </w:tbl>
    <w:p w14:paraId="32EAE6EE" w14:textId="77777777" w:rsidR="002F6724" w:rsidRPr="00500DC2" w:rsidRDefault="002F6724" w:rsidP="002F6724">
      <w:pPr>
        <w:spacing w:after="0"/>
        <w:jc w:val="both"/>
        <w:rPr>
          <w:rFonts w:cs="Calibri"/>
          <w:b/>
          <w:sz w:val="20"/>
          <w:szCs w:val="20"/>
        </w:rPr>
      </w:pPr>
    </w:p>
    <w:p w14:paraId="425BD910" w14:textId="7BDCEFC5" w:rsidR="005F23CC" w:rsidRPr="00500DC2" w:rsidRDefault="005F23CC" w:rsidP="00D9214B">
      <w:pPr>
        <w:pStyle w:val="Akapitzlist"/>
        <w:numPr>
          <w:ilvl w:val="0"/>
          <w:numId w:val="5"/>
        </w:numPr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500DC2">
        <w:rPr>
          <w:rFonts w:ascii="Calibri" w:eastAsia="Times New Roman" w:hAnsi="Calibri" w:cs="Calibri"/>
          <w:b/>
          <w:sz w:val="20"/>
          <w:szCs w:val="20"/>
        </w:rPr>
        <w:t xml:space="preserve">Warunki dodatkowe: </w:t>
      </w:r>
    </w:p>
    <w:p w14:paraId="6344A093" w14:textId="556307BB" w:rsidR="00925874" w:rsidRPr="00500DC2" w:rsidRDefault="005F23CC" w:rsidP="00D9214B">
      <w:pPr>
        <w:numPr>
          <w:ilvl w:val="0"/>
          <w:numId w:val="9"/>
        </w:numPr>
        <w:suppressAutoHyphens/>
        <w:spacing w:after="0" w:line="360" w:lineRule="auto"/>
        <w:jc w:val="both"/>
        <w:rPr>
          <w:rFonts w:cs="Calibri"/>
          <w:sz w:val="20"/>
          <w:szCs w:val="20"/>
        </w:rPr>
      </w:pPr>
      <w:r w:rsidRPr="00500DC2">
        <w:rPr>
          <w:rFonts w:cs="Calibri"/>
          <w:sz w:val="20"/>
          <w:szCs w:val="20"/>
        </w:rPr>
        <w:t>oferujemy zastosowanie następujących warunków dodatkowych: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3750"/>
        <w:gridCol w:w="2342"/>
        <w:gridCol w:w="2347"/>
      </w:tblGrid>
      <w:tr w:rsidR="00925874" w:rsidRPr="00500DC2" w14:paraId="58A5108C" w14:textId="77777777" w:rsidTr="00020CCE">
        <w:tc>
          <w:tcPr>
            <w:tcW w:w="344" w:type="pct"/>
            <w:shd w:val="clear" w:color="auto" w:fill="EEECE1"/>
            <w:vAlign w:val="center"/>
          </w:tcPr>
          <w:bookmarkEnd w:id="0"/>
          <w:p w14:paraId="37FB86F5" w14:textId="77777777" w:rsidR="00925874" w:rsidRPr="00500DC2" w:rsidRDefault="00925874" w:rsidP="00011E57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500DC2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2069" w:type="pct"/>
            <w:shd w:val="clear" w:color="auto" w:fill="EEECE1"/>
            <w:vAlign w:val="center"/>
          </w:tcPr>
          <w:p w14:paraId="47752538" w14:textId="17C2E1AE" w:rsidR="00925874" w:rsidRPr="00500DC2" w:rsidRDefault="002F6724" w:rsidP="00011E57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500DC2">
              <w:rPr>
                <w:rFonts w:cs="Calibri"/>
                <w:b/>
                <w:sz w:val="20"/>
                <w:szCs w:val="20"/>
              </w:rPr>
              <w:t>Warunki dodatkowe</w:t>
            </w:r>
          </w:p>
        </w:tc>
        <w:tc>
          <w:tcPr>
            <w:tcW w:w="1292" w:type="pct"/>
            <w:shd w:val="clear" w:color="auto" w:fill="EEECE1"/>
            <w:vAlign w:val="center"/>
          </w:tcPr>
          <w:p w14:paraId="7421A25E" w14:textId="38A9B69D" w:rsidR="00925874" w:rsidRPr="00500DC2" w:rsidRDefault="00925874" w:rsidP="00011E57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500DC2">
              <w:rPr>
                <w:rFonts w:cs="Calibri"/>
                <w:b/>
                <w:sz w:val="20"/>
                <w:szCs w:val="20"/>
              </w:rPr>
              <w:t xml:space="preserve">Liczba punktów za akceptacje klauzul </w:t>
            </w:r>
            <w:r w:rsidR="002F6724" w:rsidRPr="00500DC2">
              <w:rPr>
                <w:rFonts w:cs="Calibri"/>
                <w:b/>
                <w:sz w:val="20"/>
                <w:szCs w:val="20"/>
              </w:rPr>
              <w:t xml:space="preserve">/warunków </w:t>
            </w:r>
            <w:r w:rsidRPr="00500DC2">
              <w:rPr>
                <w:rFonts w:cs="Calibri"/>
                <w:b/>
                <w:sz w:val="20"/>
                <w:szCs w:val="20"/>
              </w:rPr>
              <w:t xml:space="preserve">wskazanych w kolumnie 02 </w:t>
            </w:r>
          </w:p>
        </w:tc>
        <w:tc>
          <w:tcPr>
            <w:tcW w:w="1295" w:type="pct"/>
            <w:shd w:val="clear" w:color="auto" w:fill="EEECE1"/>
            <w:vAlign w:val="center"/>
          </w:tcPr>
          <w:p w14:paraId="495EE5DC" w14:textId="784557A2" w:rsidR="00925874" w:rsidRPr="00500DC2" w:rsidRDefault="00925874" w:rsidP="00011E57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500DC2">
              <w:rPr>
                <w:rFonts w:cs="Calibri"/>
                <w:b/>
                <w:sz w:val="20"/>
                <w:szCs w:val="20"/>
              </w:rPr>
              <w:t xml:space="preserve">Włączenie klauzuli </w:t>
            </w:r>
            <w:r w:rsidR="002F6724" w:rsidRPr="00500DC2">
              <w:rPr>
                <w:rFonts w:cs="Calibri"/>
                <w:b/>
                <w:sz w:val="20"/>
                <w:szCs w:val="20"/>
              </w:rPr>
              <w:t xml:space="preserve">/ warunków </w:t>
            </w:r>
            <w:r w:rsidRPr="00500DC2">
              <w:rPr>
                <w:rFonts w:cs="Calibri"/>
                <w:b/>
                <w:sz w:val="20"/>
                <w:szCs w:val="20"/>
              </w:rPr>
              <w:t>wskazanej w kolumnie 02 do zakresu umowy ubezpieczenia TAK/NIE</w:t>
            </w:r>
            <w:r w:rsidR="00500DC2">
              <w:rPr>
                <w:rStyle w:val="Odwoanieprzypisudolnego"/>
                <w:rFonts w:cs="Calibri"/>
                <w:b/>
                <w:sz w:val="20"/>
                <w:szCs w:val="20"/>
              </w:rPr>
              <w:footnoteReference w:id="2"/>
            </w:r>
          </w:p>
        </w:tc>
      </w:tr>
      <w:tr w:rsidR="00925874" w:rsidRPr="00500DC2" w14:paraId="0930CE52" w14:textId="77777777" w:rsidTr="00020CCE">
        <w:tc>
          <w:tcPr>
            <w:tcW w:w="344" w:type="pct"/>
            <w:shd w:val="clear" w:color="auto" w:fill="EEECE1"/>
            <w:vAlign w:val="center"/>
          </w:tcPr>
          <w:p w14:paraId="4F78ACB7" w14:textId="77777777" w:rsidR="00925874" w:rsidRPr="00500DC2" w:rsidRDefault="00925874" w:rsidP="00011E57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500DC2">
              <w:rPr>
                <w:rFonts w:cs="Calibri"/>
                <w:b/>
                <w:sz w:val="20"/>
                <w:szCs w:val="20"/>
              </w:rPr>
              <w:t>01</w:t>
            </w:r>
          </w:p>
        </w:tc>
        <w:tc>
          <w:tcPr>
            <w:tcW w:w="2069" w:type="pct"/>
            <w:shd w:val="clear" w:color="auto" w:fill="EEECE1"/>
            <w:vAlign w:val="center"/>
          </w:tcPr>
          <w:p w14:paraId="6386CADC" w14:textId="77777777" w:rsidR="00925874" w:rsidRPr="00500DC2" w:rsidRDefault="00925874" w:rsidP="00011E57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500DC2">
              <w:rPr>
                <w:rFonts w:cs="Calibri"/>
                <w:b/>
                <w:sz w:val="20"/>
                <w:szCs w:val="20"/>
              </w:rPr>
              <w:t>02</w:t>
            </w:r>
          </w:p>
        </w:tc>
        <w:tc>
          <w:tcPr>
            <w:tcW w:w="1292" w:type="pct"/>
            <w:shd w:val="clear" w:color="auto" w:fill="EEECE1"/>
            <w:vAlign w:val="center"/>
          </w:tcPr>
          <w:p w14:paraId="452146B8" w14:textId="77777777" w:rsidR="00925874" w:rsidRPr="00500DC2" w:rsidRDefault="00925874" w:rsidP="00011E57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500DC2">
              <w:rPr>
                <w:rFonts w:cs="Calibri"/>
                <w:b/>
                <w:sz w:val="20"/>
                <w:szCs w:val="20"/>
              </w:rPr>
              <w:t>03</w:t>
            </w:r>
          </w:p>
        </w:tc>
        <w:tc>
          <w:tcPr>
            <w:tcW w:w="1295" w:type="pct"/>
            <w:shd w:val="clear" w:color="auto" w:fill="EEECE1"/>
            <w:vAlign w:val="center"/>
          </w:tcPr>
          <w:p w14:paraId="28A2D0CB" w14:textId="77777777" w:rsidR="00925874" w:rsidRPr="00500DC2" w:rsidRDefault="00925874" w:rsidP="00011E57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500DC2">
              <w:rPr>
                <w:rFonts w:cs="Calibri"/>
                <w:b/>
                <w:sz w:val="20"/>
                <w:szCs w:val="20"/>
              </w:rPr>
              <w:t>04</w:t>
            </w:r>
          </w:p>
        </w:tc>
      </w:tr>
      <w:tr w:rsidR="00226BB4" w:rsidRPr="00500DC2" w14:paraId="0FA07F1A" w14:textId="77777777" w:rsidTr="00020CCE">
        <w:tc>
          <w:tcPr>
            <w:tcW w:w="344" w:type="pct"/>
          </w:tcPr>
          <w:p w14:paraId="3067D9B6" w14:textId="4F5A5BC9" w:rsidR="00226BB4" w:rsidRPr="00500DC2" w:rsidRDefault="00226BB4" w:rsidP="00226BB4">
            <w:pPr>
              <w:spacing w:after="0"/>
              <w:rPr>
                <w:rFonts w:cs="Calibri"/>
                <w:sz w:val="20"/>
                <w:szCs w:val="20"/>
              </w:rPr>
            </w:pPr>
            <w:r w:rsidRPr="00500DC2"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2069" w:type="pct"/>
          </w:tcPr>
          <w:p w14:paraId="1B17DE41" w14:textId="7D369235" w:rsidR="00226BB4" w:rsidRPr="00500DC2" w:rsidRDefault="00226BB4" w:rsidP="00226BB4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500DC2">
              <w:rPr>
                <w:rFonts w:cs="Calibri"/>
                <w:color w:val="000000"/>
                <w:sz w:val="20"/>
                <w:szCs w:val="20"/>
              </w:rPr>
              <w:t>Podwyższenie limitu odpowiedzialności dla ryzyka katastrofy budowlanej do kwoty 5.000.000 zł na jedno zdarzenie, ale nie niższej niż suma ubezpieczenia danego obiektu budowlanego zgłaszanego do ubezpieczenia</w:t>
            </w:r>
          </w:p>
        </w:tc>
        <w:tc>
          <w:tcPr>
            <w:tcW w:w="1292" w:type="pct"/>
          </w:tcPr>
          <w:p w14:paraId="7DB633DC" w14:textId="2E513A4E" w:rsidR="00226BB4" w:rsidRPr="00500DC2" w:rsidRDefault="00DD5845" w:rsidP="00226BB4">
            <w:pPr>
              <w:spacing w:after="0"/>
              <w:jc w:val="center"/>
              <w:rPr>
                <w:rFonts w:cs="Calibri"/>
                <w:sz w:val="20"/>
                <w:szCs w:val="20"/>
                <w:highlight w:val="yellow"/>
              </w:rPr>
            </w:pPr>
            <w:r w:rsidRPr="00DD5845">
              <w:rPr>
                <w:rFonts w:cs="Calibri"/>
                <w:sz w:val="20"/>
                <w:szCs w:val="20"/>
              </w:rPr>
              <w:t>1</w:t>
            </w:r>
            <w:r w:rsidR="00226BB4" w:rsidRPr="00DD5845">
              <w:rPr>
                <w:rFonts w:cs="Calibri"/>
                <w:sz w:val="20"/>
                <w:szCs w:val="20"/>
              </w:rPr>
              <w:t xml:space="preserve"> pkt</w:t>
            </w:r>
          </w:p>
        </w:tc>
        <w:tc>
          <w:tcPr>
            <w:tcW w:w="1295" w:type="pct"/>
          </w:tcPr>
          <w:p w14:paraId="51F06D5E" w14:textId="77777777" w:rsidR="00226BB4" w:rsidRPr="00500DC2" w:rsidRDefault="00226BB4" w:rsidP="00226BB4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226BB4" w:rsidRPr="00500DC2" w14:paraId="116F5F63" w14:textId="77777777" w:rsidTr="00020CCE">
        <w:tc>
          <w:tcPr>
            <w:tcW w:w="344" w:type="pct"/>
          </w:tcPr>
          <w:p w14:paraId="76AAF661" w14:textId="6D331EBF" w:rsidR="00226BB4" w:rsidRPr="00500DC2" w:rsidRDefault="00020CCE" w:rsidP="00226BB4">
            <w:pPr>
              <w:spacing w:after="0"/>
              <w:rPr>
                <w:rFonts w:cs="Calibri"/>
                <w:sz w:val="20"/>
                <w:szCs w:val="20"/>
                <w:highlight w:val="yellow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  <w:r w:rsidR="00226BB4" w:rsidRPr="00500DC2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2069" w:type="pct"/>
          </w:tcPr>
          <w:p w14:paraId="17BAE040" w14:textId="7906CC34" w:rsidR="00226BB4" w:rsidRPr="00500DC2" w:rsidRDefault="00226BB4" w:rsidP="00226BB4">
            <w:pPr>
              <w:spacing w:after="0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500DC2">
              <w:rPr>
                <w:rFonts w:cs="Calibri"/>
                <w:color w:val="000000"/>
                <w:sz w:val="20"/>
                <w:szCs w:val="20"/>
              </w:rPr>
              <w:t>Podwyższenie limitu odpowiedzialności w Klauzuli wyrównania sumy ubezpieczenia – sumy prewencyjnej (pkt. I.4.</w:t>
            </w:r>
            <w:r w:rsidR="00020CCE">
              <w:rPr>
                <w:rFonts w:cs="Calibri"/>
                <w:color w:val="000000"/>
                <w:sz w:val="20"/>
                <w:szCs w:val="20"/>
              </w:rPr>
              <w:t>29</w:t>
            </w:r>
            <w:r w:rsidRPr="00500DC2">
              <w:rPr>
                <w:rFonts w:cs="Calibri"/>
                <w:color w:val="000000"/>
                <w:sz w:val="20"/>
                <w:szCs w:val="20"/>
              </w:rPr>
              <w:t xml:space="preserve"> w </w:t>
            </w:r>
            <w:r w:rsidRPr="00500DC2">
              <w:rPr>
                <w:rFonts w:cs="Calibri"/>
                <w:bCs/>
                <w:color w:val="000000"/>
                <w:sz w:val="20"/>
                <w:szCs w:val="20"/>
              </w:rPr>
              <w:t xml:space="preserve">Załączniku </w:t>
            </w:r>
            <w:r w:rsidR="00096315" w:rsidRPr="00500DC2">
              <w:rPr>
                <w:rFonts w:cs="Calibri"/>
                <w:bCs/>
                <w:color w:val="000000"/>
                <w:sz w:val="20"/>
                <w:szCs w:val="20"/>
              </w:rPr>
              <w:t>6</w:t>
            </w:r>
            <w:r w:rsidRPr="00500DC2">
              <w:rPr>
                <w:rFonts w:cs="Calibri"/>
                <w:bCs/>
                <w:color w:val="000000"/>
                <w:sz w:val="20"/>
                <w:szCs w:val="20"/>
              </w:rPr>
              <w:t xml:space="preserve"> do SWZ</w:t>
            </w:r>
            <w:r w:rsidRPr="00500DC2">
              <w:rPr>
                <w:rFonts w:cs="Calibri"/>
                <w:color w:val="000000"/>
                <w:sz w:val="20"/>
                <w:szCs w:val="20"/>
              </w:rPr>
              <w:t xml:space="preserve">) do </w:t>
            </w:r>
            <w:r w:rsidR="00020CCE">
              <w:rPr>
                <w:rFonts w:cs="Calibri"/>
                <w:color w:val="000000"/>
                <w:sz w:val="20"/>
                <w:szCs w:val="20"/>
              </w:rPr>
              <w:t>2</w:t>
            </w:r>
            <w:r w:rsidRPr="00500DC2">
              <w:rPr>
                <w:rFonts w:cs="Calibri"/>
                <w:color w:val="000000"/>
                <w:sz w:val="20"/>
                <w:szCs w:val="20"/>
              </w:rPr>
              <w:t>.000.000 zł</w:t>
            </w:r>
          </w:p>
        </w:tc>
        <w:tc>
          <w:tcPr>
            <w:tcW w:w="1292" w:type="pct"/>
          </w:tcPr>
          <w:p w14:paraId="7739B836" w14:textId="77933BCE" w:rsidR="00226BB4" w:rsidRPr="00500DC2" w:rsidRDefault="00020CCE" w:rsidP="00226BB4">
            <w:pPr>
              <w:spacing w:after="0"/>
              <w:jc w:val="center"/>
              <w:rPr>
                <w:rFonts w:cs="Calibri"/>
                <w:sz w:val="20"/>
                <w:szCs w:val="20"/>
                <w:highlight w:val="yellow"/>
              </w:rPr>
            </w:pPr>
            <w:r w:rsidRPr="00020CCE">
              <w:rPr>
                <w:rFonts w:cs="Calibri"/>
                <w:sz w:val="20"/>
                <w:szCs w:val="20"/>
              </w:rPr>
              <w:t>4</w:t>
            </w:r>
            <w:r w:rsidR="00226BB4" w:rsidRPr="00020CCE">
              <w:rPr>
                <w:rFonts w:cs="Calibri"/>
                <w:sz w:val="20"/>
                <w:szCs w:val="20"/>
              </w:rPr>
              <w:t xml:space="preserve"> pkt</w:t>
            </w:r>
          </w:p>
        </w:tc>
        <w:tc>
          <w:tcPr>
            <w:tcW w:w="1295" w:type="pct"/>
          </w:tcPr>
          <w:p w14:paraId="7C5CDBF6" w14:textId="77777777" w:rsidR="00226BB4" w:rsidRPr="00500DC2" w:rsidRDefault="00226BB4" w:rsidP="00226BB4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226BB4" w:rsidRPr="00500DC2" w14:paraId="5DCB85EF" w14:textId="77777777" w:rsidTr="00020CCE">
        <w:tc>
          <w:tcPr>
            <w:tcW w:w="344" w:type="pct"/>
          </w:tcPr>
          <w:p w14:paraId="433A7280" w14:textId="39B3B15D" w:rsidR="00226BB4" w:rsidRPr="00500DC2" w:rsidRDefault="00E761DB" w:rsidP="00226BB4">
            <w:pPr>
              <w:spacing w:after="0"/>
              <w:rPr>
                <w:rFonts w:cs="Calibri"/>
                <w:sz w:val="20"/>
                <w:szCs w:val="20"/>
                <w:highlight w:val="yellow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  <w:r w:rsidR="00226BB4" w:rsidRPr="00500DC2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2069" w:type="pct"/>
          </w:tcPr>
          <w:p w14:paraId="3447630E" w14:textId="12D87E45" w:rsidR="00226BB4" w:rsidRPr="00500DC2" w:rsidRDefault="00226BB4" w:rsidP="00226BB4">
            <w:pPr>
              <w:spacing w:after="0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500DC2">
              <w:rPr>
                <w:rFonts w:cs="Calibri"/>
                <w:color w:val="000000"/>
                <w:sz w:val="20"/>
                <w:szCs w:val="20"/>
              </w:rPr>
              <w:t>Podwyższenie limitu odpowiedzialności w Klauzuli kosztów dodatkowych (pkt. l.4.</w:t>
            </w:r>
            <w:r w:rsidR="005C5539">
              <w:rPr>
                <w:rFonts w:cs="Calibri"/>
                <w:color w:val="000000"/>
                <w:sz w:val="20"/>
                <w:szCs w:val="20"/>
              </w:rPr>
              <w:t>9</w:t>
            </w:r>
            <w:r w:rsidRPr="00500DC2">
              <w:rPr>
                <w:rFonts w:cs="Calibri"/>
                <w:color w:val="000000"/>
                <w:sz w:val="20"/>
                <w:szCs w:val="20"/>
              </w:rPr>
              <w:t xml:space="preserve"> i pkt. V.6.2</w:t>
            </w:r>
            <w:r w:rsidR="005C5539">
              <w:rPr>
                <w:rFonts w:cs="Calibri"/>
                <w:color w:val="000000"/>
                <w:sz w:val="20"/>
                <w:szCs w:val="20"/>
              </w:rPr>
              <w:t>3</w:t>
            </w:r>
            <w:r w:rsidRPr="00500DC2">
              <w:rPr>
                <w:rFonts w:cs="Calibri"/>
                <w:color w:val="000000"/>
                <w:sz w:val="20"/>
                <w:szCs w:val="20"/>
              </w:rPr>
              <w:t xml:space="preserve"> w </w:t>
            </w:r>
            <w:r w:rsidRPr="00500DC2">
              <w:rPr>
                <w:rFonts w:cs="Calibri"/>
                <w:bCs/>
                <w:color w:val="000000"/>
                <w:sz w:val="20"/>
                <w:szCs w:val="20"/>
              </w:rPr>
              <w:t xml:space="preserve">Załączniku </w:t>
            </w:r>
            <w:r w:rsidR="00096315" w:rsidRPr="00500DC2">
              <w:rPr>
                <w:rFonts w:cs="Calibri"/>
                <w:bCs/>
                <w:color w:val="000000"/>
                <w:sz w:val="20"/>
                <w:szCs w:val="20"/>
              </w:rPr>
              <w:t>6</w:t>
            </w:r>
            <w:r w:rsidRPr="00500DC2">
              <w:rPr>
                <w:rFonts w:cs="Calibri"/>
                <w:bCs/>
                <w:color w:val="000000"/>
                <w:sz w:val="20"/>
                <w:szCs w:val="20"/>
              </w:rPr>
              <w:t xml:space="preserve"> do SWZ</w:t>
            </w:r>
            <w:r w:rsidRPr="00500DC2">
              <w:rPr>
                <w:rFonts w:cs="Calibri"/>
                <w:color w:val="000000"/>
                <w:sz w:val="20"/>
                <w:szCs w:val="20"/>
              </w:rPr>
              <w:t xml:space="preserve">) do </w:t>
            </w:r>
            <w:r w:rsidR="005423C6">
              <w:rPr>
                <w:rFonts w:cs="Calibri"/>
                <w:color w:val="000000"/>
                <w:sz w:val="20"/>
                <w:szCs w:val="20"/>
              </w:rPr>
              <w:t>2</w:t>
            </w:r>
            <w:r w:rsidRPr="00500DC2">
              <w:rPr>
                <w:rFonts w:cs="Calibri"/>
                <w:color w:val="000000"/>
                <w:sz w:val="20"/>
                <w:szCs w:val="20"/>
              </w:rPr>
              <w:t>.000.000 zł</w:t>
            </w:r>
          </w:p>
        </w:tc>
        <w:tc>
          <w:tcPr>
            <w:tcW w:w="1292" w:type="pct"/>
          </w:tcPr>
          <w:p w14:paraId="31AFDFA9" w14:textId="364FAF8C" w:rsidR="00226BB4" w:rsidRPr="00500DC2" w:rsidRDefault="00226BB4" w:rsidP="00226BB4">
            <w:pPr>
              <w:spacing w:after="0"/>
              <w:jc w:val="center"/>
              <w:rPr>
                <w:rFonts w:cs="Calibri"/>
                <w:sz w:val="20"/>
                <w:szCs w:val="20"/>
                <w:highlight w:val="yellow"/>
              </w:rPr>
            </w:pPr>
            <w:r w:rsidRPr="005423C6">
              <w:rPr>
                <w:rFonts w:cs="Calibri"/>
                <w:sz w:val="20"/>
                <w:szCs w:val="20"/>
              </w:rPr>
              <w:t>5 pkt</w:t>
            </w:r>
          </w:p>
        </w:tc>
        <w:tc>
          <w:tcPr>
            <w:tcW w:w="1295" w:type="pct"/>
          </w:tcPr>
          <w:p w14:paraId="43242C7D" w14:textId="77777777" w:rsidR="00226BB4" w:rsidRPr="00500DC2" w:rsidRDefault="00226BB4" w:rsidP="00226BB4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E85C83" w:rsidRPr="00500DC2" w14:paraId="166D1A74" w14:textId="77777777" w:rsidTr="00020CCE">
        <w:tc>
          <w:tcPr>
            <w:tcW w:w="344" w:type="pct"/>
          </w:tcPr>
          <w:p w14:paraId="12D3F0EE" w14:textId="64D0295D" w:rsidR="00E85C83" w:rsidRPr="00E85C83" w:rsidRDefault="00E85C83" w:rsidP="00E85C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85C83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2069" w:type="pct"/>
          </w:tcPr>
          <w:p w14:paraId="67CE9D25" w14:textId="3624F57A" w:rsidR="00E85C83" w:rsidRPr="00500DC2" w:rsidRDefault="00E85C83" w:rsidP="00226BB4">
            <w:pPr>
              <w:spacing w:after="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E85C83">
              <w:rPr>
                <w:rFonts w:cs="Calibri"/>
                <w:color w:val="000000"/>
                <w:sz w:val="20"/>
                <w:szCs w:val="20"/>
              </w:rPr>
              <w:t>Klauzula włączenia odpowiedzialności cywilnej za szkody spowodowane podejmowaniem i wydawaniem decyzji administracyjnych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E85C83">
              <w:rPr>
                <w:rFonts w:cs="Calibri"/>
                <w:color w:val="000000"/>
                <w:sz w:val="20"/>
                <w:szCs w:val="20"/>
              </w:rPr>
              <w:t xml:space="preserve">oraz składaniem </w:t>
            </w:r>
            <w:r w:rsidR="008A4393">
              <w:rPr>
                <w:rFonts w:cs="Calibri"/>
                <w:color w:val="000000"/>
                <w:sz w:val="20"/>
                <w:szCs w:val="20"/>
              </w:rPr>
              <w:t>o</w:t>
            </w:r>
            <w:r w:rsidRPr="00E85C83">
              <w:rPr>
                <w:rFonts w:cs="Calibri"/>
                <w:color w:val="000000"/>
                <w:sz w:val="20"/>
                <w:szCs w:val="20"/>
              </w:rPr>
              <w:t>świadczeń woli</w:t>
            </w:r>
          </w:p>
        </w:tc>
        <w:tc>
          <w:tcPr>
            <w:tcW w:w="1292" w:type="pct"/>
          </w:tcPr>
          <w:p w14:paraId="7C6F879A" w14:textId="54A4B0A5" w:rsidR="00E85C83" w:rsidRPr="00500DC2" w:rsidRDefault="008A4393" w:rsidP="00226BB4">
            <w:pPr>
              <w:spacing w:after="0"/>
              <w:jc w:val="center"/>
              <w:rPr>
                <w:rFonts w:cs="Calibri"/>
                <w:sz w:val="20"/>
                <w:szCs w:val="20"/>
                <w:highlight w:val="yellow"/>
              </w:rPr>
            </w:pPr>
            <w:r w:rsidRPr="005423C6">
              <w:rPr>
                <w:rFonts w:cs="Calibri"/>
                <w:sz w:val="20"/>
                <w:szCs w:val="20"/>
              </w:rPr>
              <w:t>5 pkt</w:t>
            </w:r>
          </w:p>
        </w:tc>
        <w:tc>
          <w:tcPr>
            <w:tcW w:w="1295" w:type="pct"/>
          </w:tcPr>
          <w:p w14:paraId="5DB2261D" w14:textId="77777777" w:rsidR="00E85C83" w:rsidRPr="00500DC2" w:rsidRDefault="00E85C83" w:rsidP="00226BB4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A4393" w:rsidRPr="00500DC2" w14:paraId="60EDE66C" w14:textId="77777777" w:rsidTr="00020CCE">
        <w:tc>
          <w:tcPr>
            <w:tcW w:w="344" w:type="pct"/>
          </w:tcPr>
          <w:p w14:paraId="1954309C" w14:textId="52593598" w:rsidR="008A4393" w:rsidRPr="00500DC2" w:rsidRDefault="008A4393" w:rsidP="00226BB4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5.</w:t>
            </w:r>
          </w:p>
        </w:tc>
        <w:tc>
          <w:tcPr>
            <w:tcW w:w="2069" w:type="pct"/>
          </w:tcPr>
          <w:p w14:paraId="4DD98665" w14:textId="7A199CAD" w:rsidR="008A4393" w:rsidRPr="00500DC2" w:rsidRDefault="008A4393" w:rsidP="00226BB4">
            <w:pPr>
              <w:spacing w:after="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8A4393">
              <w:rPr>
                <w:rFonts w:cs="Calibri"/>
                <w:color w:val="000000"/>
                <w:sz w:val="20"/>
                <w:szCs w:val="20"/>
              </w:rPr>
              <w:t>Klauzula podwyższenia sumy gwarancyjnej w ubezpieczeniu cywilnej odpowiedzialności odszkodowawczej z tytułu prowadzonej działalności, posiadanego i użytkowanego mienia oraz administrowania mieniem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z 2.000.000 zł do </w:t>
            </w: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 xml:space="preserve">4.000.000 zł na jedno i wszystkie </w:t>
            </w:r>
            <w:r w:rsidRPr="00E671D0">
              <w:rPr>
                <w:rFonts w:asciiTheme="minorHAnsi" w:hAnsiTheme="minorHAnsi" w:cstheme="minorHAnsi"/>
                <w:bCs/>
              </w:rPr>
              <w:t>wypadki w okresie rozliczeniowym</w:t>
            </w:r>
          </w:p>
        </w:tc>
        <w:tc>
          <w:tcPr>
            <w:tcW w:w="1292" w:type="pct"/>
          </w:tcPr>
          <w:p w14:paraId="2D05B399" w14:textId="45760B41" w:rsidR="008A4393" w:rsidRPr="00500DC2" w:rsidRDefault="008A4393" w:rsidP="00226BB4">
            <w:pPr>
              <w:spacing w:after="0"/>
              <w:jc w:val="center"/>
              <w:rPr>
                <w:rFonts w:cs="Calibri"/>
                <w:sz w:val="20"/>
                <w:szCs w:val="20"/>
                <w:highlight w:val="yellow"/>
              </w:rPr>
            </w:pPr>
            <w:r w:rsidRPr="008A4393">
              <w:rPr>
                <w:rFonts w:cs="Calibri"/>
                <w:sz w:val="20"/>
                <w:szCs w:val="20"/>
              </w:rPr>
              <w:lastRenderedPageBreak/>
              <w:t>5 pkt</w:t>
            </w:r>
          </w:p>
        </w:tc>
        <w:tc>
          <w:tcPr>
            <w:tcW w:w="1295" w:type="pct"/>
          </w:tcPr>
          <w:p w14:paraId="4EC7C56E" w14:textId="77777777" w:rsidR="008A4393" w:rsidRPr="00500DC2" w:rsidRDefault="008A4393" w:rsidP="00226BB4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14:paraId="629BA410" w14:textId="2E1EBF43" w:rsidR="0071658D" w:rsidRPr="00500DC2" w:rsidRDefault="0071658D" w:rsidP="00555B56">
      <w:pPr>
        <w:spacing w:after="0"/>
        <w:jc w:val="both"/>
        <w:rPr>
          <w:rFonts w:cs="Calibri"/>
          <w:b/>
          <w:sz w:val="20"/>
          <w:szCs w:val="20"/>
        </w:rPr>
      </w:pPr>
    </w:p>
    <w:p w14:paraId="4C0BC475" w14:textId="77777777" w:rsidR="00ED7399" w:rsidRPr="004E5706" w:rsidRDefault="00ED7399" w:rsidP="00555B56">
      <w:pPr>
        <w:spacing w:after="0"/>
        <w:jc w:val="both"/>
        <w:rPr>
          <w:rFonts w:asciiTheme="minorHAnsi" w:hAnsiTheme="minorHAnsi" w:cstheme="minorHAnsi"/>
          <w:b/>
        </w:rPr>
      </w:pPr>
    </w:p>
    <w:p w14:paraId="08220F90" w14:textId="0EF28BFC" w:rsidR="00BE1086" w:rsidRPr="004E5706" w:rsidRDefault="00BE1086" w:rsidP="00D9214B">
      <w:pPr>
        <w:pStyle w:val="Kolorowalistaakcent11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4E5706">
        <w:rPr>
          <w:rFonts w:asciiTheme="minorHAnsi" w:hAnsiTheme="minorHAnsi" w:cstheme="minorHAnsi"/>
          <w:b/>
          <w:sz w:val="28"/>
          <w:szCs w:val="28"/>
          <w:u w:val="single"/>
        </w:rPr>
        <w:t>Część 2</w:t>
      </w:r>
      <w:r w:rsidRPr="004E5706">
        <w:rPr>
          <w:rFonts w:asciiTheme="minorHAnsi" w:hAnsiTheme="minorHAnsi" w:cstheme="minorHAnsi"/>
          <w:sz w:val="28"/>
          <w:szCs w:val="28"/>
          <w:u w:val="single"/>
        </w:rPr>
        <w:t xml:space="preserve"> </w:t>
      </w:r>
      <w:r w:rsidRPr="004E5706">
        <w:rPr>
          <w:rFonts w:asciiTheme="minorHAnsi" w:hAnsiTheme="minorHAnsi" w:cstheme="minorHAnsi"/>
          <w:b/>
          <w:sz w:val="28"/>
          <w:szCs w:val="28"/>
          <w:u w:val="single"/>
        </w:rPr>
        <w:t>Ubezpieczeni</w:t>
      </w:r>
      <w:r w:rsidR="00FD6F99" w:rsidRPr="004E5706">
        <w:rPr>
          <w:rFonts w:asciiTheme="minorHAnsi" w:hAnsiTheme="minorHAnsi" w:cstheme="minorHAnsi"/>
          <w:b/>
          <w:sz w:val="28"/>
          <w:szCs w:val="28"/>
          <w:u w:val="single"/>
        </w:rPr>
        <w:t>a</w:t>
      </w:r>
      <w:r w:rsidRPr="004E5706">
        <w:rPr>
          <w:rFonts w:asciiTheme="minorHAnsi" w:hAnsiTheme="minorHAnsi" w:cstheme="minorHAnsi"/>
          <w:b/>
          <w:sz w:val="28"/>
          <w:szCs w:val="28"/>
          <w:u w:val="single"/>
        </w:rPr>
        <w:t xml:space="preserve"> komunikacyjne oraz </w:t>
      </w:r>
      <w:r w:rsidR="00F37029" w:rsidRPr="004E5706">
        <w:rPr>
          <w:rFonts w:asciiTheme="minorHAnsi" w:hAnsiTheme="minorHAnsi" w:cstheme="minorHAnsi"/>
          <w:b/>
          <w:sz w:val="28"/>
          <w:szCs w:val="28"/>
          <w:u w:val="single"/>
        </w:rPr>
        <w:t xml:space="preserve">ubezpieczenie </w:t>
      </w:r>
      <w:r w:rsidRPr="004E5706">
        <w:rPr>
          <w:rFonts w:asciiTheme="minorHAnsi" w:hAnsiTheme="minorHAnsi" w:cstheme="minorHAnsi"/>
          <w:b/>
          <w:sz w:val="28"/>
          <w:szCs w:val="28"/>
          <w:u w:val="single"/>
        </w:rPr>
        <w:t>maszyn budowlanych</w:t>
      </w:r>
    </w:p>
    <w:p w14:paraId="1DBBC0EF" w14:textId="77777777" w:rsidR="0032355C" w:rsidRPr="00500DC2" w:rsidRDefault="0032355C" w:rsidP="00555B56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3777D56B" w14:textId="665DF504" w:rsidR="00ED7399" w:rsidRPr="00500DC2" w:rsidRDefault="00ED7399" w:rsidP="00ED739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Theme="minorHAnsi" w:eastAsia="MS Mincho" w:hAnsiTheme="minorHAnsi" w:cstheme="minorHAnsi"/>
          <w:b/>
          <w:sz w:val="20"/>
          <w:szCs w:val="20"/>
        </w:rPr>
      </w:pPr>
      <w:r w:rsidRPr="00500DC2">
        <w:rPr>
          <w:rFonts w:asciiTheme="minorHAnsi" w:eastAsia="MS Mincho" w:hAnsiTheme="minorHAnsi" w:cstheme="minorHAnsi"/>
          <w:b/>
          <w:sz w:val="20"/>
          <w:szCs w:val="20"/>
        </w:rPr>
        <w:t>Cena ofertowa: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D7399" w:rsidRPr="00500DC2" w14:paraId="680BCE4D" w14:textId="77777777" w:rsidTr="00EA626B">
        <w:tc>
          <w:tcPr>
            <w:tcW w:w="9062" w:type="dxa"/>
          </w:tcPr>
          <w:p w14:paraId="0B433208" w14:textId="77777777" w:rsidR="00ED7399" w:rsidRPr="00500DC2" w:rsidRDefault="00ED7399" w:rsidP="00ED7399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E30D50" w14:textId="77777777" w:rsidR="00ED7399" w:rsidRPr="00500DC2" w:rsidRDefault="00ED7399" w:rsidP="00ED7399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00DC2">
              <w:rPr>
                <w:rFonts w:asciiTheme="minorHAnsi" w:hAnsiTheme="minorHAnsi" w:cstheme="minorHAnsi"/>
                <w:sz w:val="20"/>
                <w:szCs w:val="20"/>
              </w:rPr>
              <w:t>…………………………….. zł</w:t>
            </w:r>
          </w:p>
          <w:p w14:paraId="40827693" w14:textId="77777777" w:rsidR="00ED7399" w:rsidRPr="00500DC2" w:rsidRDefault="00ED7399" w:rsidP="00ED7399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7399" w:rsidRPr="00500DC2" w14:paraId="2DC99E94" w14:textId="77777777" w:rsidTr="00EA626B">
        <w:tc>
          <w:tcPr>
            <w:tcW w:w="9062" w:type="dxa"/>
            <w:shd w:val="clear" w:color="auto" w:fill="F2F2F2"/>
          </w:tcPr>
          <w:p w14:paraId="27F64534" w14:textId="3B040DD3" w:rsidR="00ED7399" w:rsidRPr="00500DC2" w:rsidRDefault="00ED7399" w:rsidP="00ED7399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500DC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ww. składka stanowi sumę kwot z lit. a i b (poniżej) </w:t>
            </w:r>
          </w:p>
        </w:tc>
      </w:tr>
    </w:tbl>
    <w:p w14:paraId="2AD56092" w14:textId="77777777" w:rsidR="00ED7399" w:rsidRPr="00500DC2" w:rsidRDefault="00ED7399" w:rsidP="00ED7399">
      <w:pPr>
        <w:spacing w:after="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6E67B7B" w14:textId="77777777" w:rsidR="00ED7399" w:rsidRPr="00500DC2" w:rsidRDefault="00ED7399" w:rsidP="00ED7399">
      <w:pPr>
        <w:numPr>
          <w:ilvl w:val="0"/>
          <w:numId w:val="22"/>
        </w:numPr>
        <w:spacing w:after="0"/>
        <w:contextualSpacing/>
        <w:jc w:val="both"/>
        <w:rPr>
          <w:rFonts w:asciiTheme="minorHAnsi" w:eastAsia="MS Mincho" w:hAnsiTheme="minorHAnsi" w:cstheme="minorHAnsi"/>
          <w:b/>
          <w:sz w:val="20"/>
          <w:szCs w:val="20"/>
        </w:rPr>
      </w:pPr>
      <w:r w:rsidRPr="00500DC2">
        <w:rPr>
          <w:rFonts w:asciiTheme="minorHAnsi" w:eastAsia="MS Mincho" w:hAnsiTheme="minorHAnsi" w:cstheme="minorHAnsi"/>
          <w:b/>
          <w:sz w:val="20"/>
          <w:szCs w:val="20"/>
        </w:rPr>
        <w:t>Składka za zamówienie podstawowe: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D7399" w:rsidRPr="00500DC2" w14:paraId="6648C7C7" w14:textId="77777777" w:rsidTr="00EA626B">
        <w:tc>
          <w:tcPr>
            <w:tcW w:w="9062" w:type="dxa"/>
          </w:tcPr>
          <w:p w14:paraId="631C1199" w14:textId="77777777" w:rsidR="00ED7399" w:rsidRPr="00500DC2" w:rsidRDefault="00ED7399" w:rsidP="00ED7399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6DBF459" w14:textId="77777777" w:rsidR="00ED7399" w:rsidRPr="00500DC2" w:rsidRDefault="00ED7399" w:rsidP="00ED7399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00DC2">
              <w:rPr>
                <w:rFonts w:asciiTheme="minorHAnsi" w:hAnsiTheme="minorHAnsi" w:cstheme="minorHAnsi"/>
                <w:sz w:val="20"/>
                <w:szCs w:val="20"/>
              </w:rPr>
              <w:t>…………………………….. zł</w:t>
            </w:r>
          </w:p>
          <w:p w14:paraId="7F39C508" w14:textId="77777777" w:rsidR="00ED7399" w:rsidRPr="00500DC2" w:rsidRDefault="00ED7399" w:rsidP="00ED7399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7399" w:rsidRPr="00500DC2" w14:paraId="561D7780" w14:textId="77777777" w:rsidTr="00EA626B">
        <w:tc>
          <w:tcPr>
            <w:tcW w:w="9062" w:type="dxa"/>
            <w:shd w:val="clear" w:color="auto" w:fill="F2F2F2"/>
          </w:tcPr>
          <w:p w14:paraId="11251183" w14:textId="6F4BA2AE" w:rsidR="00ED7399" w:rsidRPr="00500DC2" w:rsidRDefault="00ED7399" w:rsidP="00ED7399">
            <w:pPr>
              <w:spacing w:after="0" w:line="240" w:lineRule="auto"/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500DC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ww. cena stanowi składkę podaną w pkt 4 Załącznika nr 2 do Formularza oferty </w:t>
            </w:r>
          </w:p>
        </w:tc>
      </w:tr>
    </w:tbl>
    <w:p w14:paraId="437E4A15" w14:textId="77777777" w:rsidR="00ED7399" w:rsidRPr="00500DC2" w:rsidRDefault="00ED7399" w:rsidP="00ED7399">
      <w:pPr>
        <w:spacing w:after="0"/>
        <w:ind w:left="720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EECE6A3" w14:textId="77777777" w:rsidR="00ED7399" w:rsidRPr="00500DC2" w:rsidRDefault="00ED7399" w:rsidP="00ED7399">
      <w:pPr>
        <w:numPr>
          <w:ilvl w:val="0"/>
          <w:numId w:val="22"/>
        </w:numPr>
        <w:spacing w:after="0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  <w:r w:rsidRPr="00500DC2">
        <w:rPr>
          <w:rFonts w:asciiTheme="minorHAnsi" w:hAnsiTheme="minorHAnsi" w:cstheme="minorHAnsi"/>
          <w:b/>
          <w:sz w:val="20"/>
          <w:szCs w:val="20"/>
        </w:rPr>
        <w:t>Składka za zamówienie opcjonalne:</w:t>
      </w:r>
    </w:p>
    <w:tbl>
      <w:tblPr>
        <w:tblStyle w:val="Tabela-Siatka2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ED7399" w:rsidRPr="00500DC2" w14:paraId="62C9B620" w14:textId="77777777" w:rsidTr="00500DC2">
        <w:trPr>
          <w:trHeight w:val="706"/>
        </w:trPr>
        <w:tc>
          <w:tcPr>
            <w:tcW w:w="5000" w:type="pct"/>
          </w:tcPr>
          <w:p w14:paraId="4158E158" w14:textId="77777777" w:rsidR="00ED7399" w:rsidRPr="00500DC2" w:rsidRDefault="00ED7399" w:rsidP="00ED7399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C9B68D" w14:textId="3176FDA1" w:rsidR="00ED7399" w:rsidRPr="00500DC2" w:rsidRDefault="00096315" w:rsidP="00ED7399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00D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  <w:r w:rsidR="00ED7399" w:rsidRPr="00500D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.000,00 zł</w:t>
            </w:r>
          </w:p>
          <w:p w14:paraId="1A6D00F0" w14:textId="77777777" w:rsidR="00ED7399" w:rsidRPr="00500DC2" w:rsidRDefault="00ED7399" w:rsidP="00ED7399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7399" w:rsidRPr="00500DC2" w14:paraId="5816579F" w14:textId="77777777" w:rsidTr="00500DC2">
        <w:tc>
          <w:tcPr>
            <w:tcW w:w="5000" w:type="pct"/>
            <w:shd w:val="clear" w:color="auto" w:fill="F2F2F2"/>
          </w:tcPr>
          <w:p w14:paraId="6F5CD9A4" w14:textId="2510E626" w:rsidR="00ED7399" w:rsidRPr="00500DC2" w:rsidRDefault="00ED7399" w:rsidP="00ED7399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500DC2">
              <w:rPr>
                <w:rFonts w:asciiTheme="minorHAnsi" w:hAnsiTheme="minorHAnsi" w:cstheme="minorHAnsi"/>
                <w:i/>
                <w:sz w:val="20"/>
                <w:szCs w:val="20"/>
              </w:rPr>
              <w:t>ww. kwota to maksymalna wartość opcji określona kwotowo przez zamawiającego</w:t>
            </w:r>
          </w:p>
        </w:tc>
      </w:tr>
    </w:tbl>
    <w:p w14:paraId="267C9196" w14:textId="77777777" w:rsidR="00ED7399" w:rsidRPr="00500DC2" w:rsidRDefault="00ED7399" w:rsidP="00ED7399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F1A5291" w14:textId="77777777" w:rsidR="008B1160" w:rsidRPr="00500DC2" w:rsidRDefault="008B1160" w:rsidP="00D9214B">
      <w:pPr>
        <w:pStyle w:val="Akapitzlist"/>
        <w:numPr>
          <w:ilvl w:val="0"/>
          <w:numId w:val="5"/>
        </w:numPr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  <w:r w:rsidRPr="00500DC2">
        <w:rPr>
          <w:rFonts w:asciiTheme="minorHAnsi" w:eastAsia="Times New Roman" w:hAnsiTheme="minorHAnsi" w:cstheme="minorHAnsi"/>
          <w:b/>
          <w:sz w:val="20"/>
          <w:szCs w:val="20"/>
        </w:rPr>
        <w:t xml:space="preserve">Warunki dodatkowe: </w:t>
      </w:r>
    </w:p>
    <w:p w14:paraId="3FDE639C" w14:textId="77777777" w:rsidR="008B1160" w:rsidRPr="00500DC2" w:rsidRDefault="008B1160" w:rsidP="00D9214B">
      <w:pPr>
        <w:numPr>
          <w:ilvl w:val="0"/>
          <w:numId w:val="9"/>
        </w:numPr>
        <w:suppressAutoHyphens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00DC2">
        <w:rPr>
          <w:rFonts w:asciiTheme="minorHAnsi" w:hAnsiTheme="minorHAnsi" w:cstheme="minorHAnsi"/>
          <w:sz w:val="20"/>
          <w:szCs w:val="20"/>
        </w:rPr>
        <w:t>oferujemy zastosowanie następujących warunków dodatkowych: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3984"/>
        <w:gridCol w:w="2490"/>
        <w:gridCol w:w="1923"/>
      </w:tblGrid>
      <w:tr w:rsidR="0060512C" w:rsidRPr="00500DC2" w14:paraId="629A439D" w14:textId="77777777" w:rsidTr="001F2996">
        <w:tc>
          <w:tcPr>
            <w:tcW w:w="367" w:type="pct"/>
            <w:shd w:val="clear" w:color="auto" w:fill="EEECE1"/>
            <w:vAlign w:val="center"/>
          </w:tcPr>
          <w:p w14:paraId="6A56637E" w14:textId="77777777" w:rsidR="0060512C" w:rsidRPr="00500DC2" w:rsidRDefault="0060512C" w:rsidP="00D86F5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00DC2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198" w:type="pct"/>
            <w:shd w:val="clear" w:color="auto" w:fill="EEECE1"/>
            <w:vAlign w:val="center"/>
          </w:tcPr>
          <w:p w14:paraId="0F33D72E" w14:textId="77777777" w:rsidR="0060512C" w:rsidRPr="00500DC2" w:rsidRDefault="0060512C" w:rsidP="00D86F5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00DC2">
              <w:rPr>
                <w:rFonts w:asciiTheme="minorHAnsi" w:hAnsiTheme="minorHAnsi" w:cstheme="minorHAnsi"/>
                <w:b/>
                <w:sz w:val="20"/>
                <w:szCs w:val="20"/>
              </w:rPr>
              <w:t>Klauzula fakultatywna</w:t>
            </w:r>
          </w:p>
        </w:tc>
        <w:tc>
          <w:tcPr>
            <w:tcW w:w="1374" w:type="pct"/>
            <w:shd w:val="clear" w:color="auto" w:fill="EEECE1"/>
            <w:vAlign w:val="center"/>
          </w:tcPr>
          <w:p w14:paraId="52D2C398" w14:textId="77777777" w:rsidR="0060512C" w:rsidRPr="00500DC2" w:rsidRDefault="0060512C" w:rsidP="00D86F5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00DC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Liczba punktów za akceptacje klauzul wskazanych w kolumnie 02 </w:t>
            </w:r>
          </w:p>
        </w:tc>
        <w:tc>
          <w:tcPr>
            <w:tcW w:w="1061" w:type="pct"/>
            <w:shd w:val="clear" w:color="auto" w:fill="EEECE1"/>
            <w:vAlign w:val="center"/>
          </w:tcPr>
          <w:p w14:paraId="7AA68DC9" w14:textId="62EA148A" w:rsidR="0060512C" w:rsidRPr="00500DC2" w:rsidRDefault="0060512C" w:rsidP="00D86F5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00DC2">
              <w:rPr>
                <w:rFonts w:asciiTheme="minorHAnsi" w:hAnsiTheme="minorHAnsi" w:cstheme="minorHAnsi"/>
                <w:b/>
                <w:sz w:val="20"/>
                <w:szCs w:val="20"/>
              </w:rPr>
              <w:t>Włączenie klauzuli wskazanej w kolumnie 02 do zakresu umowy ubezpieczenia TAK/NIE</w:t>
            </w:r>
            <w:r w:rsidR="00500DC2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3"/>
            </w:r>
          </w:p>
        </w:tc>
      </w:tr>
      <w:tr w:rsidR="0060512C" w:rsidRPr="00500DC2" w14:paraId="28ED9E81" w14:textId="77777777" w:rsidTr="001F2996">
        <w:tc>
          <w:tcPr>
            <w:tcW w:w="367" w:type="pct"/>
            <w:shd w:val="clear" w:color="auto" w:fill="EEECE1"/>
            <w:vAlign w:val="center"/>
          </w:tcPr>
          <w:p w14:paraId="5320D7F1" w14:textId="77777777" w:rsidR="0060512C" w:rsidRPr="00500DC2" w:rsidRDefault="0060512C" w:rsidP="00D86F5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00DC2">
              <w:rPr>
                <w:rFonts w:asciiTheme="minorHAnsi" w:hAnsiTheme="minorHAnsi" w:cstheme="minorHAnsi"/>
                <w:b/>
                <w:sz w:val="20"/>
                <w:szCs w:val="20"/>
              </w:rPr>
              <w:t>01</w:t>
            </w:r>
          </w:p>
        </w:tc>
        <w:tc>
          <w:tcPr>
            <w:tcW w:w="2198" w:type="pct"/>
            <w:shd w:val="clear" w:color="auto" w:fill="EEECE1"/>
            <w:vAlign w:val="center"/>
          </w:tcPr>
          <w:p w14:paraId="2E0926B2" w14:textId="77777777" w:rsidR="0060512C" w:rsidRPr="00500DC2" w:rsidRDefault="0060512C" w:rsidP="00D86F5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00DC2">
              <w:rPr>
                <w:rFonts w:asciiTheme="minorHAnsi" w:hAnsiTheme="minorHAnsi" w:cstheme="minorHAnsi"/>
                <w:b/>
                <w:sz w:val="20"/>
                <w:szCs w:val="20"/>
              </w:rPr>
              <w:t>02</w:t>
            </w:r>
          </w:p>
        </w:tc>
        <w:tc>
          <w:tcPr>
            <w:tcW w:w="1374" w:type="pct"/>
            <w:shd w:val="clear" w:color="auto" w:fill="EEECE1"/>
            <w:vAlign w:val="center"/>
          </w:tcPr>
          <w:p w14:paraId="301E54F4" w14:textId="77777777" w:rsidR="0060512C" w:rsidRPr="00500DC2" w:rsidRDefault="0060512C" w:rsidP="00D86F5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00DC2">
              <w:rPr>
                <w:rFonts w:asciiTheme="minorHAnsi" w:hAnsiTheme="minorHAnsi" w:cstheme="minorHAnsi"/>
                <w:b/>
                <w:sz w:val="20"/>
                <w:szCs w:val="20"/>
              </w:rPr>
              <w:t>03</w:t>
            </w:r>
          </w:p>
        </w:tc>
        <w:tc>
          <w:tcPr>
            <w:tcW w:w="1061" w:type="pct"/>
            <w:shd w:val="clear" w:color="auto" w:fill="EEECE1"/>
            <w:vAlign w:val="center"/>
          </w:tcPr>
          <w:p w14:paraId="16ADE9C3" w14:textId="77777777" w:rsidR="0060512C" w:rsidRPr="00500DC2" w:rsidRDefault="0060512C" w:rsidP="00D86F5D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00DC2">
              <w:rPr>
                <w:rFonts w:asciiTheme="minorHAnsi" w:hAnsiTheme="minorHAnsi" w:cstheme="minorHAnsi"/>
                <w:b/>
                <w:sz w:val="20"/>
                <w:szCs w:val="20"/>
              </w:rPr>
              <w:t>04</w:t>
            </w:r>
          </w:p>
        </w:tc>
      </w:tr>
      <w:tr w:rsidR="0060512C" w:rsidRPr="00500DC2" w14:paraId="545EF887" w14:textId="77777777" w:rsidTr="001F2996">
        <w:tc>
          <w:tcPr>
            <w:tcW w:w="367" w:type="pct"/>
          </w:tcPr>
          <w:p w14:paraId="3EE68B56" w14:textId="77777777" w:rsidR="0060512C" w:rsidRPr="00500DC2" w:rsidRDefault="0060512C" w:rsidP="00D86F5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00DC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198" w:type="pct"/>
          </w:tcPr>
          <w:p w14:paraId="2D7C3F3B" w14:textId="77777777" w:rsidR="0060512C" w:rsidRPr="00500DC2" w:rsidRDefault="0060512C" w:rsidP="00D86F5D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00DC2">
              <w:rPr>
                <w:rFonts w:asciiTheme="minorHAnsi" w:hAnsiTheme="minorHAnsi" w:cstheme="minorHAnsi"/>
                <w:bCs/>
                <w:sz w:val="20"/>
                <w:szCs w:val="20"/>
              </w:rPr>
              <w:t>Klauzula stałej sumy ubezpieczenia</w:t>
            </w:r>
          </w:p>
        </w:tc>
        <w:tc>
          <w:tcPr>
            <w:tcW w:w="1374" w:type="pct"/>
          </w:tcPr>
          <w:p w14:paraId="12927DDF" w14:textId="1F864BFF" w:rsidR="0060512C" w:rsidRPr="00500DC2" w:rsidRDefault="001F2996" w:rsidP="00D86F5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1F2996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60512C" w:rsidRPr="001F2996">
              <w:rPr>
                <w:rFonts w:asciiTheme="minorHAnsi" w:hAnsiTheme="minorHAnsi" w:cstheme="minorHAnsi"/>
                <w:sz w:val="20"/>
                <w:szCs w:val="20"/>
              </w:rPr>
              <w:t xml:space="preserve"> pkt</w:t>
            </w:r>
          </w:p>
        </w:tc>
        <w:tc>
          <w:tcPr>
            <w:tcW w:w="1061" w:type="pct"/>
          </w:tcPr>
          <w:p w14:paraId="18F399C6" w14:textId="77777777" w:rsidR="0060512C" w:rsidRPr="00500DC2" w:rsidRDefault="0060512C" w:rsidP="00D86F5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0512C" w:rsidRPr="00500DC2" w14:paraId="4968F924" w14:textId="77777777" w:rsidTr="001F2996">
        <w:tc>
          <w:tcPr>
            <w:tcW w:w="367" w:type="pct"/>
          </w:tcPr>
          <w:p w14:paraId="5A712457" w14:textId="77777777" w:rsidR="0060512C" w:rsidRPr="00500DC2" w:rsidRDefault="0060512C" w:rsidP="00D86F5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00DC2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198" w:type="pct"/>
          </w:tcPr>
          <w:p w14:paraId="418BFA84" w14:textId="7EFD3F61" w:rsidR="0060512C" w:rsidRPr="00500DC2" w:rsidRDefault="0060512C" w:rsidP="00D86F5D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00DC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Klauzula </w:t>
            </w:r>
            <w:r w:rsidR="0075266E" w:rsidRPr="00500DC2">
              <w:rPr>
                <w:rFonts w:asciiTheme="minorHAnsi" w:hAnsiTheme="minorHAnsi" w:cstheme="minorHAnsi"/>
                <w:bCs/>
                <w:sz w:val="20"/>
                <w:szCs w:val="20"/>
              </w:rPr>
              <w:t>zwiększenia limitu holowania na terytorium Europa</w:t>
            </w:r>
          </w:p>
        </w:tc>
        <w:tc>
          <w:tcPr>
            <w:tcW w:w="1374" w:type="pct"/>
          </w:tcPr>
          <w:p w14:paraId="32167CC9" w14:textId="6E73E966" w:rsidR="0060512C" w:rsidRPr="00500DC2" w:rsidRDefault="00C3772A" w:rsidP="00D86F5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1F2996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60512C" w:rsidRPr="001F2996">
              <w:rPr>
                <w:rFonts w:asciiTheme="minorHAnsi" w:hAnsiTheme="minorHAnsi" w:cstheme="minorHAnsi"/>
                <w:sz w:val="20"/>
                <w:szCs w:val="20"/>
              </w:rPr>
              <w:t xml:space="preserve"> pkt</w:t>
            </w:r>
          </w:p>
        </w:tc>
        <w:tc>
          <w:tcPr>
            <w:tcW w:w="1061" w:type="pct"/>
          </w:tcPr>
          <w:p w14:paraId="23BDF4E7" w14:textId="77777777" w:rsidR="0060512C" w:rsidRPr="00500DC2" w:rsidRDefault="0060512C" w:rsidP="00D86F5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0512C" w:rsidRPr="00500DC2" w14:paraId="7B5C60D4" w14:textId="77777777" w:rsidTr="001F2996">
        <w:tc>
          <w:tcPr>
            <w:tcW w:w="367" w:type="pct"/>
          </w:tcPr>
          <w:p w14:paraId="5B2AAEE5" w14:textId="77777777" w:rsidR="0060512C" w:rsidRPr="00500DC2" w:rsidRDefault="0060512C" w:rsidP="00D86F5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00DC2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2198" w:type="pct"/>
          </w:tcPr>
          <w:p w14:paraId="0F8478B6" w14:textId="77777777" w:rsidR="0060512C" w:rsidRPr="00500DC2" w:rsidRDefault="0060512C" w:rsidP="00D86F5D">
            <w:pPr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00DC2">
              <w:rPr>
                <w:rFonts w:asciiTheme="minorHAnsi" w:hAnsiTheme="minorHAnsi" w:cstheme="minorHAnsi"/>
                <w:bCs/>
                <w:sz w:val="20"/>
                <w:szCs w:val="20"/>
              </w:rPr>
              <w:t>Klauzula zwiększonego okresu wynajmu pojazdu zastępczego</w:t>
            </w:r>
          </w:p>
        </w:tc>
        <w:tc>
          <w:tcPr>
            <w:tcW w:w="1374" w:type="pct"/>
          </w:tcPr>
          <w:p w14:paraId="681798B6" w14:textId="693E0B1F" w:rsidR="0060512C" w:rsidRPr="00500DC2" w:rsidRDefault="001F2996" w:rsidP="00D86F5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1F299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60512C" w:rsidRPr="001F2996">
              <w:rPr>
                <w:rFonts w:asciiTheme="minorHAnsi" w:hAnsiTheme="minorHAnsi" w:cstheme="minorHAnsi"/>
                <w:sz w:val="20"/>
                <w:szCs w:val="20"/>
              </w:rPr>
              <w:t xml:space="preserve"> pkt</w:t>
            </w:r>
          </w:p>
        </w:tc>
        <w:tc>
          <w:tcPr>
            <w:tcW w:w="1061" w:type="pct"/>
          </w:tcPr>
          <w:p w14:paraId="6C4A599A" w14:textId="77777777" w:rsidR="0060512C" w:rsidRPr="00500DC2" w:rsidRDefault="0060512C" w:rsidP="00D86F5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0512C" w:rsidRPr="00500DC2" w14:paraId="2BEA82D9" w14:textId="77777777" w:rsidTr="001F2996">
        <w:tc>
          <w:tcPr>
            <w:tcW w:w="367" w:type="pct"/>
          </w:tcPr>
          <w:p w14:paraId="21FB96D5" w14:textId="77777777" w:rsidR="0060512C" w:rsidRPr="00500DC2" w:rsidRDefault="0060512C" w:rsidP="00D86F5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00DC2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2198" w:type="pct"/>
          </w:tcPr>
          <w:p w14:paraId="4BD63FEC" w14:textId="4D18DA77" w:rsidR="0060512C" w:rsidRPr="00500DC2" w:rsidRDefault="001F2996" w:rsidP="00D86F5D">
            <w:pPr>
              <w:spacing w:after="0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1F2996">
              <w:rPr>
                <w:rFonts w:asciiTheme="minorHAnsi" w:hAnsiTheme="minorHAnsi" w:cstheme="minorHAnsi"/>
                <w:bCs/>
                <w:sz w:val="20"/>
                <w:szCs w:val="20"/>
              </w:rPr>
              <w:t>Klauzula reprezentantów</w:t>
            </w:r>
          </w:p>
        </w:tc>
        <w:tc>
          <w:tcPr>
            <w:tcW w:w="1374" w:type="pct"/>
          </w:tcPr>
          <w:p w14:paraId="755F12B4" w14:textId="3ECBDE6E" w:rsidR="0060512C" w:rsidRPr="00500DC2" w:rsidRDefault="001F2996" w:rsidP="00D86F5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1F2996">
              <w:rPr>
                <w:rFonts w:asciiTheme="minorHAnsi" w:hAnsiTheme="minorHAnsi" w:cstheme="minorHAnsi"/>
                <w:sz w:val="20"/>
                <w:szCs w:val="20"/>
              </w:rPr>
              <w:t>4 pkt</w:t>
            </w:r>
          </w:p>
        </w:tc>
        <w:tc>
          <w:tcPr>
            <w:tcW w:w="1061" w:type="pct"/>
          </w:tcPr>
          <w:p w14:paraId="5B5D78A7" w14:textId="77777777" w:rsidR="0060512C" w:rsidRPr="00500DC2" w:rsidRDefault="0060512C" w:rsidP="00D86F5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F2996" w:rsidRPr="00500DC2" w14:paraId="2C3A12A7" w14:textId="77777777" w:rsidTr="001F2996">
        <w:tc>
          <w:tcPr>
            <w:tcW w:w="367" w:type="pct"/>
          </w:tcPr>
          <w:p w14:paraId="32C49D9D" w14:textId="1E60CAC3" w:rsidR="001F2996" w:rsidRPr="00500DC2" w:rsidRDefault="001F2996" w:rsidP="00D86F5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2198" w:type="pct"/>
          </w:tcPr>
          <w:p w14:paraId="3BDF6BF9" w14:textId="2B2B86C0" w:rsidR="001F2996" w:rsidRPr="001F2996" w:rsidRDefault="001F2996" w:rsidP="00D86F5D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K</w:t>
            </w:r>
            <w:r w:rsidRPr="001F2996">
              <w:rPr>
                <w:rFonts w:asciiTheme="minorHAnsi" w:hAnsiTheme="minorHAnsi" w:cstheme="minorHAnsi"/>
                <w:bCs/>
                <w:sz w:val="20"/>
                <w:szCs w:val="20"/>
              </w:rPr>
              <w:t>lauzula nadwyżkowej sumy gwarancyjnej</w:t>
            </w:r>
          </w:p>
        </w:tc>
        <w:tc>
          <w:tcPr>
            <w:tcW w:w="1374" w:type="pct"/>
          </w:tcPr>
          <w:p w14:paraId="053E046E" w14:textId="4C62905C" w:rsidR="001F2996" w:rsidRPr="001F2996" w:rsidRDefault="001F2996" w:rsidP="00D86F5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 pkt</w:t>
            </w:r>
          </w:p>
        </w:tc>
        <w:tc>
          <w:tcPr>
            <w:tcW w:w="1061" w:type="pct"/>
          </w:tcPr>
          <w:p w14:paraId="373CA2B0" w14:textId="77777777" w:rsidR="001F2996" w:rsidRPr="00500DC2" w:rsidRDefault="001F2996" w:rsidP="00D86F5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F2996" w:rsidRPr="00500DC2" w14:paraId="7D62A280" w14:textId="77777777" w:rsidTr="001F2996">
        <w:tc>
          <w:tcPr>
            <w:tcW w:w="367" w:type="pct"/>
          </w:tcPr>
          <w:p w14:paraId="604F2ADE" w14:textId="5D6A4223" w:rsidR="001F2996" w:rsidRDefault="001F2996" w:rsidP="00D86F5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2198" w:type="pct"/>
          </w:tcPr>
          <w:p w14:paraId="582C82A7" w14:textId="7F66C4EF" w:rsidR="001F2996" w:rsidRDefault="001F2996" w:rsidP="00D86F5D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F2996">
              <w:rPr>
                <w:rFonts w:asciiTheme="minorHAnsi" w:hAnsiTheme="minorHAnsi" w:cstheme="minorHAnsi"/>
                <w:bCs/>
                <w:sz w:val="20"/>
                <w:szCs w:val="20"/>
              </w:rPr>
              <w:t>Klauzula użycia środków odurzających</w:t>
            </w:r>
          </w:p>
        </w:tc>
        <w:tc>
          <w:tcPr>
            <w:tcW w:w="1374" w:type="pct"/>
          </w:tcPr>
          <w:p w14:paraId="3E9D321C" w14:textId="6259D437" w:rsidR="001F2996" w:rsidRDefault="001F2996" w:rsidP="00D86F5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 pkt</w:t>
            </w:r>
          </w:p>
        </w:tc>
        <w:tc>
          <w:tcPr>
            <w:tcW w:w="1061" w:type="pct"/>
          </w:tcPr>
          <w:p w14:paraId="2F983629" w14:textId="77777777" w:rsidR="001F2996" w:rsidRPr="00500DC2" w:rsidRDefault="001F2996" w:rsidP="00D86F5D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EAA930D" w14:textId="1DD00B30" w:rsidR="0060512C" w:rsidRPr="00500DC2" w:rsidRDefault="0060512C" w:rsidP="0060512C">
      <w:pPr>
        <w:spacing w:after="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E520DE7" w14:textId="77777777" w:rsidR="0071658D" w:rsidRPr="00500DC2" w:rsidRDefault="0071658D" w:rsidP="0071658D">
      <w:pPr>
        <w:spacing w:after="0" w:line="240" w:lineRule="auto"/>
        <w:ind w:left="360"/>
        <w:contextualSpacing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00DC2">
        <w:rPr>
          <w:rFonts w:asciiTheme="minorHAnsi" w:hAnsiTheme="minorHAnsi" w:cstheme="minorHAnsi"/>
          <w:b/>
          <w:sz w:val="20"/>
          <w:szCs w:val="20"/>
        </w:rPr>
        <w:lastRenderedPageBreak/>
        <w:t>II</w:t>
      </w:r>
    </w:p>
    <w:p w14:paraId="1CEC231F" w14:textId="77777777" w:rsidR="0071658D" w:rsidRPr="00500DC2" w:rsidRDefault="0071658D" w:rsidP="0071658D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00DC2">
        <w:rPr>
          <w:rFonts w:asciiTheme="minorHAnsi" w:hAnsiTheme="minorHAnsi" w:cstheme="minorHAnsi"/>
          <w:sz w:val="20"/>
          <w:szCs w:val="20"/>
        </w:rPr>
        <w:t>Oświadczam (oświadczamy), że:</w:t>
      </w:r>
    </w:p>
    <w:p w14:paraId="2A0C2BB0" w14:textId="6E265609" w:rsidR="0071658D" w:rsidRPr="00500DC2" w:rsidRDefault="00C50D9E" w:rsidP="00D9214B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  <w:r w:rsidRPr="00500DC2">
        <w:rPr>
          <w:rFonts w:asciiTheme="minorHAnsi" w:hAnsiTheme="minorHAnsi" w:cstheme="minorHAnsi"/>
          <w:sz w:val="20"/>
          <w:szCs w:val="20"/>
        </w:rPr>
        <w:t>(</w:t>
      </w:r>
      <w:r w:rsidRPr="00500DC2">
        <w:rPr>
          <w:rFonts w:asciiTheme="minorHAnsi" w:hAnsiTheme="minorHAnsi" w:cstheme="minorHAnsi"/>
          <w:i/>
          <w:iCs/>
          <w:sz w:val="20"/>
          <w:szCs w:val="20"/>
        </w:rPr>
        <w:t>zaznaczyć o ile ma zastosowanie</w:t>
      </w:r>
      <w:r w:rsidRPr="00500DC2">
        <w:rPr>
          <w:rFonts w:asciiTheme="minorHAnsi" w:hAnsiTheme="minorHAnsi" w:cstheme="minorHAnsi"/>
          <w:sz w:val="20"/>
          <w:szCs w:val="20"/>
        </w:rPr>
        <w:t xml:space="preserve">) </w:t>
      </w:r>
      <w:r w:rsidR="0071658D" w:rsidRPr="00500DC2">
        <w:rPr>
          <w:rFonts w:asciiTheme="minorHAnsi" w:hAnsiTheme="minorHAnsi" w:cstheme="minorHAnsi"/>
          <w:sz w:val="20"/>
          <w:szCs w:val="20"/>
        </w:rPr>
        <w:t>niniejsza oferta jest jawna, za wyjątkiem informacji które stanowią</w:t>
      </w:r>
      <w:r w:rsidR="00C20DBA" w:rsidRPr="00500DC2">
        <w:rPr>
          <w:rFonts w:asciiTheme="minorHAnsi" w:hAnsiTheme="minorHAnsi" w:cstheme="minorHAnsi"/>
          <w:sz w:val="20"/>
          <w:szCs w:val="20"/>
        </w:rPr>
        <w:t xml:space="preserve"> </w:t>
      </w:r>
      <w:r w:rsidR="0071658D" w:rsidRPr="00500DC2">
        <w:rPr>
          <w:rFonts w:asciiTheme="minorHAnsi" w:hAnsiTheme="minorHAnsi" w:cstheme="minorHAnsi"/>
          <w:sz w:val="20"/>
          <w:szCs w:val="20"/>
        </w:rPr>
        <w:t>tajemnicą przedsiębiorstwa, które nie mogą być ogólnodostępne. Jednocześnie przedstawiam (przedstawiamy) uzasadnienie tajemnicy przedsiębiorstwa</w:t>
      </w:r>
      <w:r w:rsidR="0071658D" w:rsidRPr="00500DC2">
        <w:rPr>
          <w:rFonts w:asciiTheme="minorHAnsi" w:eastAsia="Calibri" w:hAnsiTheme="minorHAnsi" w:cstheme="minorHAnsi"/>
          <w:sz w:val="20"/>
          <w:szCs w:val="20"/>
          <w:vertAlign w:val="superscript"/>
        </w:rPr>
        <w:footnoteReference w:id="4"/>
      </w:r>
      <w:r w:rsidR="00500DC2">
        <w:rPr>
          <w:rFonts w:asciiTheme="minorHAnsi" w:hAnsiTheme="minorHAnsi" w:cstheme="minorHAnsi"/>
          <w:sz w:val="20"/>
          <w:szCs w:val="20"/>
        </w:rPr>
        <w:t>: ………………………….</w:t>
      </w:r>
    </w:p>
    <w:p w14:paraId="2FF4C718" w14:textId="30FAF1B1" w:rsidR="0071658D" w:rsidRPr="00500DC2" w:rsidRDefault="0071658D" w:rsidP="00D9214B">
      <w:pPr>
        <w:numPr>
          <w:ilvl w:val="0"/>
          <w:numId w:val="6"/>
        </w:numPr>
        <w:tabs>
          <w:tab w:val="left" w:pos="426"/>
        </w:tabs>
        <w:spacing w:after="0" w:line="240" w:lineRule="auto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  <w:r w:rsidRPr="00500DC2">
        <w:rPr>
          <w:rFonts w:asciiTheme="minorHAnsi" w:hAnsiTheme="minorHAnsi" w:cstheme="minorHAnsi"/>
          <w:bCs/>
          <w:sz w:val="20"/>
          <w:szCs w:val="20"/>
        </w:rPr>
        <w:t>projektowane postanowienia umowy w sprawie zamówienia publicznego, które zostaną wprowadzone do umowy w sprawie zamówienia publicznego stanowiące wzór umowy wskazany we właściwym dla danej części zamówienia, załączniku do SWZ,</w:t>
      </w:r>
      <w:r w:rsidRPr="00500DC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500DC2">
        <w:rPr>
          <w:rFonts w:asciiTheme="minorHAnsi" w:hAnsiTheme="minorHAnsi" w:cstheme="minorHAnsi"/>
          <w:sz w:val="20"/>
          <w:szCs w:val="20"/>
        </w:rPr>
        <w:t>został zaakceptowany i zobowiązujemy się, w przypadku wyboru niniejszej oferty, do zawarcia umowy na podanych warunkach w miejscu i terminie wyznaczonym przez zamawiającego,</w:t>
      </w:r>
    </w:p>
    <w:p w14:paraId="212E6EDF" w14:textId="50943306" w:rsidR="0018456A" w:rsidRPr="00500DC2" w:rsidRDefault="0018456A" w:rsidP="0084206D">
      <w:pPr>
        <w:numPr>
          <w:ilvl w:val="0"/>
          <w:numId w:val="6"/>
        </w:numPr>
        <w:tabs>
          <w:tab w:val="left" w:pos="426"/>
        </w:tabs>
        <w:spacing w:after="0" w:line="240" w:lineRule="auto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  <w:r w:rsidRPr="00500DC2">
        <w:rPr>
          <w:rFonts w:asciiTheme="minorHAnsi" w:hAnsiTheme="minorHAnsi" w:cstheme="minorHAnsi"/>
          <w:sz w:val="20"/>
          <w:szCs w:val="20"/>
        </w:rPr>
        <w:t>zamierzamy powierzyć podwykonawcy wykonywanie częś</w:t>
      </w:r>
      <w:r w:rsidR="00237056" w:rsidRPr="00500DC2">
        <w:rPr>
          <w:rFonts w:asciiTheme="minorHAnsi" w:hAnsiTheme="minorHAnsi" w:cstheme="minorHAnsi"/>
          <w:sz w:val="20"/>
          <w:szCs w:val="20"/>
        </w:rPr>
        <w:t>ć</w:t>
      </w:r>
      <w:r w:rsidRPr="00500DC2">
        <w:rPr>
          <w:rFonts w:asciiTheme="minorHAnsi" w:hAnsiTheme="minorHAnsi" w:cstheme="minorHAnsi"/>
          <w:sz w:val="20"/>
          <w:szCs w:val="20"/>
        </w:rPr>
        <w:t xml:space="preserve"> zamówienia ………………………………… oraz podajemy nazwę (firmę) podwykonawcy ………………………, </w:t>
      </w:r>
    </w:p>
    <w:p w14:paraId="5C86BA7C" w14:textId="77777777" w:rsidR="0071658D" w:rsidRPr="00500DC2" w:rsidRDefault="0071658D" w:rsidP="00D9214B">
      <w:pPr>
        <w:numPr>
          <w:ilvl w:val="0"/>
          <w:numId w:val="6"/>
        </w:num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  <w:r w:rsidRPr="00500DC2">
        <w:rPr>
          <w:rFonts w:asciiTheme="minorHAnsi" w:hAnsiTheme="minorHAnsi" w:cstheme="minorHAnsi"/>
          <w:sz w:val="20"/>
          <w:szCs w:val="20"/>
        </w:rPr>
        <w:t>zapoznaliśmy się z treścią SWZ i uznajemy się za zawartych określonymi w niej wymaganiami i zasadami postępowania o udzielenie zamówienia,</w:t>
      </w:r>
    </w:p>
    <w:p w14:paraId="37AD0DED" w14:textId="2436AC23" w:rsidR="0071658D" w:rsidRPr="00500DC2" w:rsidRDefault="0071658D" w:rsidP="00D9214B">
      <w:pPr>
        <w:numPr>
          <w:ilvl w:val="0"/>
          <w:numId w:val="6"/>
        </w:num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00DC2">
        <w:rPr>
          <w:rFonts w:asciiTheme="minorHAnsi" w:hAnsiTheme="minorHAnsi" w:cstheme="minorHAnsi"/>
          <w:bCs/>
          <w:sz w:val="20"/>
          <w:szCs w:val="20"/>
        </w:rPr>
        <w:t xml:space="preserve">jesteśmy związani niniejszą ofertą przez </w:t>
      </w:r>
      <w:r w:rsidR="002B411D" w:rsidRPr="00500DC2">
        <w:rPr>
          <w:rFonts w:asciiTheme="minorHAnsi" w:hAnsiTheme="minorHAnsi" w:cstheme="minorHAnsi"/>
          <w:bCs/>
          <w:sz w:val="20"/>
          <w:szCs w:val="20"/>
        </w:rPr>
        <w:t>30</w:t>
      </w:r>
      <w:r w:rsidRPr="00500DC2">
        <w:rPr>
          <w:rFonts w:asciiTheme="minorHAnsi" w:hAnsiTheme="minorHAnsi" w:cstheme="minorHAnsi"/>
          <w:bCs/>
          <w:sz w:val="20"/>
          <w:szCs w:val="20"/>
        </w:rPr>
        <w:t xml:space="preserve"> dni od dnia otwarcia ofert, włącznie z tym dniem,</w:t>
      </w:r>
    </w:p>
    <w:p w14:paraId="04FBFFA3" w14:textId="77777777" w:rsidR="0071658D" w:rsidRPr="00500DC2" w:rsidRDefault="0071658D" w:rsidP="00D9214B">
      <w:pPr>
        <w:numPr>
          <w:ilvl w:val="0"/>
          <w:numId w:val="6"/>
        </w:num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00DC2">
        <w:rPr>
          <w:rFonts w:asciiTheme="minorHAnsi" w:hAnsiTheme="minorHAnsi" w:cstheme="minorHAnsi"/>
          <w:bCs/>
          <w:sz w:val="20"/>
          <w:szCs w:val="20"/>
        </w:rPr>
        <w:t>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wobec osób fizycznych, od których dane osobowe bezpośrednio lub pośrednio pozyskaliśmy w celu ubiegania się o udzielnie zamówienia w niniejszym postępowaniu,</w:t>
      </w:r>
    </w:p>
    <w:p w14:paraId="5460941A" w14:textId="10348756" w:rsidR="00500DC2" w:rsidRPr="00860420" w:rsidRDefault="00500DC2" w:rsidP="00860420">
      <w:pPr>
        <w:numPr>
          <w:ilvl w:val="0"/>
          <w:numId w:val="6"/>
        </w:num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60420">
        <w:rPr>
          <w:rFonts w:asciiTheme="minorHAnsi" w:hAnsiTheme="minorHAnsi" w:cstheme="minorHAnsi"/>
          <w:bCs/>
          <w:sz w:val="20"/>
          <w:szCs w:val="20"/>
        </w:rPr>
        <w:t>wykonawca jest</w:t>
      </w:r>
      <w:r w:rsidRPr="00860420">
        <w:rPr>
          <w:rFonts w:asciiTheme="minorHAnsi" w:hAnsiTheme="minorHAnsi" w:cstheme="minorHAnsi"/>
          <w:bCs/>
          <w:sz w:val="20"/>
          <w:szCs w:val="20"/>
          <w:vertAlign w:val="superscript"/>
        </w:rPr>
        <w:footnoteReference w:id="5"/>
      </w:r>
      <w:r w:rsidR="00860420">
        <w:rPr>
          <w:rFonts w:asciiTheme="minorHAnsi" w:hAnsiTheme="minorHAnsi" w:cstheme="minorHAnsi"/>
          <w:bCs/>
          <w:sz w:val="20"/>
          <w:szCs w:val="20"/>
        </w:rPr>
        <w:t>:</w:t>
      </w:r>
    </w:p>
    <w:tbl>
      <w:tblPr>
        <w:tblW w:w="874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500DC2" w:rsidRPr="00860420" w14:paraId="79DB2ECA" w14:textId="77777777" w:rsidTr="008B00A0">
        <w:tc>
          <w:tcPr>
            <w:tcW w:w="641" w:type="dxa"/>
          </w:tcPr>
          <w:p w14:paraId="181E8D2D" w14:textId="15B15F58" w:rsidR="00500DC2" w:rsidRPr="00860420" w:rsidRDefault="00000000" w:rsidP="00860420">
            <w:pPr>
              <w:spacing w:line="240" w:lineRule="auto"/>
              <w:jc w:val="right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  <w:pict w14:anchorId="06C587A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.5pt;height:19pt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71AC81E" w14:textId="77777777" w:rsidR="00500DC2" w:rsidRPr="00860420" w:rsidRDefault="00500DC2" w:rsidP="00860420">
            <w:pPr>
              <w:spacing w:line="240" w:lineRule="auto"/>
              <w:ind w:right="28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60420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Mikroprzedsiębiorstwo </w:t>
            </w:r>
          </w:p>
          <w:p w14:paraId="097C1FC3" w14:textId="77777777" w:rsidR="00500DC2" w:rsidRPr="00860420" w:rsidRDefault="00500DC2" w:rsidP="00860420">
            <w:pPr>
              <w:spacing w:line="240" w:lineRule="auto"/>
              <w:ind w:right="28"/>
              <w:jc w:val="both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860420"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  <w:t>(Przedsiębiorstwo, które zatrudnia mniej niż 10 osób i którego roczny obrót lub roczna suma bilansowa nie przekracza 2 milionów EURO)</w:t>
            </w:r>
          </w:p>
        </w:tc>
      </w:tr>
      <w:tr w:rsidR="00500DC2" w:rsidRPr="00860420" w14:paraId="36D00D23" w14:textId="77777777" w:rsidTr="008B00A0">
        <w:tc>
          <w:tcPr>
            <w:tcW w:w="641" w:type="dxa"/>
          </w:tcPr>
          <w:p w14:paraId="689EE900" w14:textId="2782E74A" w:rsidR="00500DC2" w:rsidRPr="00860420" w:rsidRDefault="00000000" w:rsidP="00860420">
            <w:pPr>
              <w:spacing w:line="240" w:lineRule="auto"/>
              <w:jc w:val="right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  <w:pict w14:anchorId="62F1A06D">
                <v:shape id="_x0000_i1026" type="#_x0000_t75" style="width:16.5pt;height:19pt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35D9B50" w14:textId="77777777" w:rsidR="00500DC2" w:rsidRPr="00860420" w:rsidRDefault="00500DC2" w:rsidP="00860420">
            <w:pPr>
              <w:spacing w:line="240" w:lineRule="auto"/>
              <w:ind w:right="28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60420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Małe przedsiębiorstwo</w:t>
            </w:r>
          </w:p>
          <w:p w14:paraId="291C1EA3" w14:textId="77777777" w:rsidR="00500DC2" w:rsidRPr="00860420" w:rsidRDefault="00500DC2" w:rsidP="00860420">
            <w:pPr>
              <w:spacing w:line="240" w:lineRule="auto"/>
              <w:ind w:right="28"/>
              <w:jc w:val="both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860420"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  <w:t>(Przedsiębiorstwo, które zatrudnia mniej niż 50 osób i katorgo roczny obrót lub roczna suma bilansowa nie przekracza 10 milionów EURO)</w:t>
            </w:r>
          </w:p>
        </w:tc>
      </w:tr>
      <w:tr w:rsidR="00500DC2" w:rsidRPr="00860420" w14:paraId="13835617" w14:textId="77777777" w:rsidTr="008B00A0">
        <w:tc>
          <w:tcPr>
            <w:tcW w:w="641" w:type="dxa"/>
          </w:tcPr>
          <w:p w14:paraId="6694BAD9" w14:textId="7BE88978" w:rsidR="00500DC2" w:rsidRPr="00860420" w:rsidRDefault="00000000" w:rsidP="00860420">
            <w:pPr>
              <w:spacing w:line="240" w:lineRule="auto"/>
              <w:jc w:val="right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  <w:pict w14:anchorId="6AA46D7B">
                <v:shape id="_x0000_i1027" type="#_x0000_t75" style="width:16.5pt;height:19pt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72D10D71" w14:textId="77777777" w:rsidR="00500DC2" w:rsidRPr="00860420" w:rsidRDefault="00500DC2" w:rsidP="00860420">
            <w:pPr>
              <w:spacing w:line="240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60420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Średnie przedsiębiorstwo</w:t>
            </w:r>
          </w:p>
          <w:p w14:paraId="58FD967E" w14:textId="77777777" w:rsidR="00500DC2" w:rsidRPr="00860420" w:rsidRDefault="00500DC2" w:rsidP="00860420">
            <w:pPr>
              <w:spacing w:line="240" w:lineRule="auto"/>
              <w:ind w:right="28"/>
              <w:jc w:val="both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860420"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</w:t>
            </w:r>
          </w:p>
        </w:tc>
      </w:tr>
      <w:tr w:rsidR="00500DC2" w:rsidRPr="00860420" w14:paraId="7A6E10B7" w14:textId="77777777" w:rsidTr="008B00A0">
        <w:tc>
          <w:tcPr>
            <w:tcW w:w="641" w:type="dxa"/>
          </w:tcPr>
          <w:p w14:paraId="308A5C90" w14:textId="56FD1787" w:rsidR="00500DC2" w:rsidRPr="00860420" w:rsidRDefault="00000000" w:rsidP="00860420">
            <w:pPr>
              <w:spacing w:line="240" w:lineRule="auto"/>
              <w:jc w:val="right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  <w:pict w14:anchorId="4108F980">
                <v:shape id="_x0000_i1028" type="#_x0000_t75" style="width:16.5pt;height:19pt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470DE098" w14:textId="77777777" w:rsidR="00500DC2" w:rsidRPr="00860420" w:rsidRDefault="00500DC2" w:rsidP="00860420">
            <w:pPr>
              <w:spacing w:line="240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60420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Jednoosobowa działalność gospodarcza</w:t>
            </w:r>
          </w:p>
        </w:tc>
      </w:tr>
      <w:tr w:rsidR="00500DC2" w:rsidRPr="00860420" w14:paraId="6FD45337" w14:textId="77777777" w:rsidTr="008B00A0">
        <w:tc>
          <w:tcPr>
            <w:tcW w:w="641" w:type="dxa"/>
          </w:tcPr>
          <w:p w14:paraId="6B843317" w14:textId="4921DEDA" w:rsidR="00500DC2" w:rsidRPr="00860420" w:rsidRDefault="00000000" w:rsidP="00860420">
            <w:pPr>
              <w:spacing w:line="240" w:lineRule="auto"/>
              <w:jc w:val="right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  <w:pict w14:anchorId="105879F8">
                <v:shape id="_x0000_i1029" type="#_x0000_t75" style="width:16.5pt;height:19pt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49A8E7E0" w14:textId="77777777" w:rsidR="00500DC2" w:rsidRPr="00860420" w:rsidRDefault="00500DC2" w:rsidP="00860420">
            <w:pPr>
              <w:spacing w:line="240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60420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Osoba fizyczna nieprowadząca działalności gospodarczej</w:t>
            </w:r>
          </w:p>
        </w:tc>
      </w:tr>
      <w:tr w:rsidR="00500DC2" w:rsidRPr="00860420" w14:paraId="081C1A4F" w14:textId="77777777" w:rsidTr="008B00A0">
        <w:tc>
          <w:tcPr>
            <w:tcW w:w="641" w:type="dxa"/>
          </w:tcPr>
          <w:p w14:paraId="3F8952D3" w14:textId="2D4E2F29" w:rsidR="00500DC2" w:rsidRPr="00860420" w:rsidRDefault="00000000" w:rsidP="00860420">
            <w:pPr>
              <w:spacing w:line="240" w:lineRule="auto"/>
              <w:jc w:val="right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  <w:pict w14:anchorId="2D4BEA19">
                <v:shape id="_x0000_i1030" type="#_x0000_t75" style="width:16.5pt;height:19pt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123B4D95" w14:textId="77777777" w:rsidR="00500DC2" w:rsidRPr="00860420" w:rsidRDefault="00500DC2" w:rsidP="00860420">
            <w:pPr>
              <w:spacing w:line="240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60420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Inny rodzaj</w:t>
            </w:r>
          </w:p>
        </w:tc>
      </w:tr>
    </w:tbl>
    <w:p w14:paraId="32371B51" w14:textId="77777777" w:rsidR="0071658D" w:rsidRPr="00500DC2" w:rsidRDefault="0071658D" w:rsidP="0071658D">
      <w:pPr>
        <w:tabs>
          <w:tab w:val="left" w:pos="426"/>
        </w:tabs>
        <w:spacing w:after="0" w:line="240" w:lineRule="auto"/>
        <w:ind w:left="360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71FBF3B" w14:textId="77777777" w:rsidR="0071658D" w:rsidRPr="00500DC2" w:rsidRDefault="0071658D" w:rsidP="00D9214B">
      <w:pPr>
        <w:numPr>
          <w:ilvl w:val="0"/>
          <w:numId w:val="7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spacing w:after="0" w:line="240" w:lineRule="auto"/>
        <w:contextualSpacing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67F7F4E0" w14:textId="77777777" w:rsidR="0071658D" w:rsidRPr="00500DC2" w:rsidRDefault="0071658D" w:rsidP="0071658D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E7A294A" w14:textId="77777777" w:rsidR="0071658D" w:rsidRPr="00500DC2" w:rsidRDefault="0071658D" w:rsidP="0071658D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00DC2">
        <w:rPr>
          <w:rFonts w:asciiTheme="minorHAnsi" w:hAnsiTheme="minorHAnsi" w:cstheme="minorHAnsi"/>
          <w:b/>
          <w:sz w:val="20"/>
          <w:szCs w:val="20"/>
        </w:rPr>
        <w:lastRenderedPageBreak/>
        <w:t>III</w:t>
      </w:r>
    </w:p>
    <w:p w14:paraId="1F8ED5A6" w14:textId="2AF1B1F7" w:rsidR="0071658D" w:rsidRPr="00500DC2" w:rsidRDefault="00C133B0" w:rsidP="0071658D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spacing w:after="0"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bookmarkStart w:id="1" w:name="_Hlk491419769"/>
      <w:r w:rsidRPr="00500DC2">
        <w:rPr>
          <w:rFonts w:asciiTheme="minorHAnsi" w:hAnsiTheme="minorHAnsi" w:cstheme="minorHAnsi"/>
          <w:bCs/>
          <w:sz w:val="20"/>
          <w:szCs w:val="20"/>
        </w:rPr>
        <w:t>Do niniejszego formularza d</w:t>
      </w:r>
      <w:r w:rsidR="0071658D" w:rsidRPr="00500DC2">
        <w:rPr>
          <w:rFonts w:asciiTheme="minorHAnsi" w:hAnsiTheme="minorHAnsi" w:cstheme="minorHAnsi"/>
          <w:bCs/>
          <w:sz w:val="20"/>
          <w:szCs w:val="20"/>
        </w:rPr>
        <w:t>ołączamy:</w:t>
      </w:r>
      <w:bookmarkEnd w:id="1"/>
    </w:p>
    <w:p w14:paraId="15450B2D" w14:textId="056B7E12" w:rsidR="00C133B0" w:rsidRPr="00500DC2" w:rsidRDefault="00C133B0" w:rsidP="00D9214B">
      <w:pPr>
        <w:numPr>
          <w:ilvl w:val="0"/>
          <w:numId w:val="18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spacing w:after="0" w:line="240" w:lineRule="auto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  <w:r w:rsidRPr="00500DC2">
        <w:rPr>
          <w:rFonts w:asciiTheme="minorHAnsi" w:hAnsiTheme="minorHAnsi" w:cstheme="minorHAnsi"/>
          <w:b/>
          <w:sz w:val="20"/>
          <w:szCs w:val="20"/>
        </w:rPr>
        <w:t>Załącznik nr 1* dla Części 1</w:t>
      </w:r>
    </w:p>
    <w:p w14:paraId="7BCEA7AE" w14:textId="7981A238" w:rsidR="00C133B0" w:rsidRPr="00500DC2" w:rsidRDefault="00C133B0" w:rsidP="00D9214B">
      <w:pPr>
        <w:numPr>
          <w:ilvl w:val="0"/>
          <w:numId w:val="18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spacing w:after="0" w:line="240" w:lineRule="auto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  <w:r w:rsidRPr="00500DC2">
        <w:rPr>
          <w:rFonts w:asciiTheme="minorHAnsi" w:hAnsiTheme="minorHAnsi" w:cstheme="minorHAnsi"/>
          <w:b/>
          <w:sz w:val="20"/>
          <w:szCs w:val="20"/>
        </w:rPr>
        <w:t>Załącznik nr 2* dla Części 2</w:t>
      </w:r>
    </w:p>
    <w:p w14:paraId="6D9822E1" w14:textId="6B3BAB9C" w:rsidR="00C133B0" w:rsidRPr="004E5706" w:rsidRDefault="00C133B0" w:rsidP="0071658D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6B336E57" w14:textId="42764062" w:rsidR="00C133B0" w:rsidRPr="004E5706" w:rsidRDefault="00C133B0" w:rsidP="0071658D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4E5706">
        <w:rPr>
          <w:rFonts w:asciiTheme="minorHAnsi" w:hAnsiTheme="minorHAnsi" w:cstheme="minorHAnsi"/>
          <w:bCs/>
        </w:rPr>
        <w:t>*</w:t>
      </w:r>
      <w:r w:rsidRPr="004E5706">
        <w:rPr>
          <w:rFonts w:asciiTheme="minorHAnsi" w:hAnsiTheme="minorHAnsi" w:cstheme="minorHAnsi"/>
          <w:b/>
        </w:rPr>
        <w:t>Uwaga!</w:t>
      </w:r>
      <w:r w:rsidRPr="004E5706">
        <w:rPr>
          <w:rFonts w:asciiTheme="minorHAnsi" w:hAnsiTheme="minorHAnsi" w:cstheme="minorHAnsi"/>
          <w:bCs/>
        </w:rPr>
        <w:t xml:space="preserve"> </w:t>
      </w:r>
      <w:r w:rsidRPr="004E5706">
        <w:rPr>
          <w:rFonts w:asciiTheme="minorHAnsi" w:hAnsiTheme="minorHAnsi" w:cstheme="minorHAnsi"/>
          <w:b/>
          <w:sz w:val="24"/>
          <w:szCs w:val="24"/>
          <w:u w:val="single"/>
        </w:rPr>
        <w:t>Brak złożenia właściwego dla danej części załącznika albo złożenie niewypełnionego prawidłowo załącznika, skutkować będzie odrzuceniem oferty w tej części zamówienia.</w:t>
      </w:r>
      <w:r w:rsidRPr="004E5706">
        <w:rPr>
          <w:rFonts w:asciiTheme="minorHAnsi" w:hAnsiTheme="minorHAnsi" w:cstheme="minorHAnsi"/>
          <w:bCs/>
        </w:rPr>
        <w:t xml:space="preserve"> </w:t>
      </w:r>
    </w:p>
    <w:p w14:paraId="6C99BB88" w14:textId="77777777" w:rsidR="0071658D" w:rsidRPr="004E5706" w:rsidRDefault="0071658D" w:rsidP="007165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Courier New" w:hAnsiTheme="minorHAnsi" w:cstheme="minorHAnsi"/>
          <w:color w:val="000000"/>
          <w:sz w:val="20"/>
          <w:szCs w:val="20"/>
        </w:rPr>
      </w:pPr>
    </w:p>
    <w:p w14:paraId="2F6550C6" w14:textId="77777777" w:rsidR="0071658D" w:rsidRDefault="0071658D" w:rsidP="007165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Courier New" w:hAnsiTheme="minorHAnsi" w:cstheme="minorHAnsi"/>
          <w:color w:val="000000"/>
          <w:sz w:val="20"/>
          <w:szCs w:val="20"/>
        </w:rPr>
      </w:pPr>
    </w:p>
    <w:p w14:paraId="756AC38F" w14:textId="77777777" w:rsidR="0086305D" w:rsidRDefault="0086305D" w:rsidP="007165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Courier New" w:hAnsiTheme="minorHAnsi" w:cstheme="minorHAnsi"/>
          <w:color w:val="000000"/>
          <w:sz w:val="20"/>
          <w:szCs w:val="20"/>
        </w:rPr>
      </w:pPr>
    </w:p>
    <w:p w14:paraId="10D59063" w14:textId="77777777" w:rsidR="0086305D" w:rsidRDefault="0086305D" w:rsidP="007165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Courier New" w:hAnsiTheme="minorHAnsi" w:cstheme="minorHAnsi"/>
          <w:color w:val="000000"/>
          <w:sz w:val="20"/>
          <w:szCs w:val="20"/>
        </w:rPr>
      </w:pPr>
    </w:p>
    <w:p w14:paraId="102A9179" w14:textId="77777777" w:rsidR="0086305D" w:rsidRPr="004E5706" w:rsidRDefault="0086305D" w:rsidP="007165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Courier New" w:hAnsiTheme="minorHAnsi" w:cstheme="minorHAnsi"/>
          <w:color w:val="000000"/>
          <w:sz w:val="20"/>
          <w:szCs w:val="20"/>
        </w:rPr>
      </w:pPr>
    </w:p>
    <w:p w14:paraId="60BA7F9A" w14:textId="4B808C76" w:rsidR="005F23CC" w:rsidRPr="004E5706" w:rsidRDefault="005F23CC" w:rsidP="00237056">
      <w:pPr>
        <w:jc w:val="center"/>
        <w:rPr>
          <w:rFonts w:asciiTheme="minorHAnsi" w:hAnsiTheme="minorHAnsi" w:cstheme="minorHAnsi"/>
          <w:b/>
          <w:bCs/>
        </w:rPr>
      </w:pPr>
      <w:r w:rsidRPr="0037335E">
        <w:rPr>
          <w:rFonts w:asciiTheme="minorHAnsi" w:hAnsiTheme="minorHAnsi" w:cstheme="minorHAnsi"/>
          <w:b/>
          <w:bCs/>
          <w:highlight w:val="lightGray"/>
        </w:rPr>
        <w:t>Załącznik nr 1 do Formularza oferty</w:t>
      </w:r>
    </w:p>
    <w:p w14:paraId="2D5FA50F" w14:textId="39FAAC8D" w:rsidR="001E0D66" w:rsidRPr="004E5706" w:rsidRDefault="001E0D66" w:rsidP="00555B56">
      <w:pPr>
        <w:jc w:val="center"/>
        <w:rPr>
          <w:rFonts w:asciiTheme="minorHAnsi" w:hAnsiTheme="minorHAnsi" w:cstheme="minorHAnsi"/>
          <w:b/>
        </w:rPr>
      </w:pPr>
      <w:r w:rsidRPr="004E5706">
        <w:rPr>
          <w:rFonts w:asciiTheme="minorHAnsi" w:hAnsiTheme="minorHAnsi" w:cstheme="minorHAnsi"/>
          <w:b/>
        </w:rPr>
        <w:t>CZĘŚĆ 1</w:t>
      </w:r>
    </w:p>
    <w:p w14:paraId="38BF3E65" w14:textId="5ECB8581" w:rsidR="00FB43B9" w:rsidRPr="004E5706" w:rsidRDefault="00FB43B9" w:rsidP="00555B56">
      <w:pPr>
        <w:jc w:val="center"/>
        <w:rPr>
          <w:rFonts w:asciiTheme="minorHAnsi" w:hAnsiTheme="minorHAnsi" w:cstheme="minorHAnsi"/>
          <w:b/>
          <w:bCs/>
        </w:rPr>
      </w:pPr>
      <w:r w:rsidRPr="004E5706">
        <w:rPr>
          <w:rFonts w:asciiTheme="minorHAnsi" w:eastAsia="Calibri" w:hAnsiTheme="minorHAnsi" w:cstheme="minorHAnsi"/>
          <w:b/>
          <w:bCs/>
          <w:lang w:eastAsia="en-US"/>
        </w:rPr>
        <w:t>Ubezpieczenie mienia i odpowiedzialności cywilnej w związku z prowadzoną działalnością i posiadanym/użytkowanym mieniem</w:t>
      </w:r>
    </w:p>
    <w:p w14:paraId="36283E74" w14:textId="77777777" w:rsidR="00FB43B9" w:rsidRPr="004E5706" w:rsidRDefault="00FB43B9" w:rsidP="00FB43B9">
      <w:pPr>
        <w:spacing w:after="0" w:line="240" w:lineRule="auto"/>
        <w:ind w:left="360"/>
        <w:contextualSpacing/>
        <w:jc w:val="both"/>
        <w:rPr>
          <w:rFonts w:asciiTheme="minorHAnsi" w:hAnsiTheme="minorHAnsi" w:cstheme="minorHAnsi"/>
          <w:b/>
        </w:rPr>
      </w:pPr>
    </w:p>
    <w:p w14:paraId="6C508509" w14:textId="77777777" w:rsidR="00FB43B9" w:rsidRPr="004E5706" w:rsidRDefault="00FB43B9" w:rsidP="00555B56">
      <w:pPr>
        <w:spacing w:after="0"/>
        <w:jc w:val="center"/>
        <w:rPr>
          <w:rFonts w:asciiTheme="minorHAnsi" w:hAnsiTheme="minorHAnsi" w:cstheme="minorHAnsi"/>
          <w:b/>
          <w:u w:val="single"/>
        </w:rPr>
      </w:pPr>
    </w:p>
    <w:p w14:paraId="04A3D106" w14:textId="6C50A17F" w:rsidR="001E0D66" w:rsidRPr="004E5706" w:rsidRDefault="001E0D66" w:rsidP="00D9214B">
      <w:pPr>
        <w:numPr>
          <w:ilvl w:val="0"/>
          <w:numId w:val="8"/>
        </w:numPr>
        <w:spacing w:after="0"/>
        <w:rPr>
          <w:rFonts w:asciiTheme="minorHAnsi" w:hAnsiTheme="minorHAnsi" w:cstheme="minorHAnsi"/>
          <w:b/>
          <w:u w:val="single"/>
        </w:rPr>
      </w:pPr>
      <w:r w:rsidRPr="004E5706">
        <w:rPr>
          <w:rFonts w:asciiTheme="minorHAnsi" w:hAnsiTheme="minorHAnsi" w:cstheme="minorHAnsi"/>
          <w:b/>
          <w:u w:val="single"/>
        </w:rPr>
        <w:t xml:space="preserve">Informacje dotyczące ubezpieczenia mienia </w:t>
      </w:r>
      <w:r w:rsidR="00A20BD2" w:rsidRPr="004E5706">
        <w:rPr>
          <w:rFonts w:asciiTheme="minorHAnsi" w:hAnsiTheme="minorHAnsi" w:cstheme="minorHAnsi"/>
          <w:b/>
          <w:u w:val="single"/>
        </w:rPr>
        <w:t xml:space="preserve">od </w:t>
      </w:r>
      <w:r w:rsidRPr="004E5706">
        <w:rPr>
          <w:rFonts w:asciiTheme="minorHAnsi" w:hAnsiTheme="minorHAnsi" w:cstheme="minorHAnsi"/>
          <w:b/>
          <w:u w:val="single"/>
        </w:rPr>
        <w:t>wszystkich zdarzeń losowych</w:t>
      </w:r>
    </w:p>
    <w:p w14:paraId="1B969472" w14:textId="77777777" w:rsidR="001E0D66" w:rsidRPr="004E5706" w:rsidRDefault="001E0D66" w:rsidP="00555B56">
      <w:pPr>
        <w:spacing w:after="0"/>
        <w:rPr>
          <w:rFonts w:asciiTheme="minorHAnsi" w:hAnsiTheme="minorHAnsi" w:cstheme="minorHAnsi"/>
          <w:b/>
          <w:i/>
        </w:rPr>
      </w:pPr>
    </w:p>
    <w:p w14:paraId="3DC263D1" w14:textId="2D317C75" w:rsidR="005A0439" w:rsidRPr="004E5706" w:rsidRDefault="005A0439" w:rsidP="00D9214B">
      <w:pPr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b/>
        </w:rPr>
      </w:pPr>
      <w:r w:rsidRPr="004E5706">
        <w:rPr>
          <w:rFonts w:asciiTheme="minorHAnsi" w:hAnsiTheme="minorHAnsi" w:cstheme="minorHAnsi"/>
          <w:b/>
          <w:color w:val="000000"/>
        </w:rPr>
        <w:t>Ogólne (Szczególne) Warunki Ubezpieczenia</w:t>
      </w:r>
      <w:r w:rsidRPr="004E5706">
        <w:rPr>
          <w:rFonts w:asciiTheme="minorHAnsi" w:hAnsiTheme="minorHAnsi" w:cstheme="minorHAnsi"/>
          <w:color w:val="000000"/>
        </w:rPr>
        <w:t xml:space="preserve"> </w:t>
      </w:r>
      <w:r w:rsidRPr="004E5706">
        <w:rPr>
          <w:rFonts w:asciiTheme="minorHAnsi" w:hAnsiTheme="minorHAnsi" w:cstheme="minorHAnsi"/>
          <w:bCs/>
          <w:color w:val="000000"/>
        </w:rPr>
        <w:t>mające zastosowanie w ubezpieczeniach (należy przynajmniej podać rodzaj warunków ubezpieczenia i datę uchwalenia / wejścia ich w życie</w:t>
      </w:r>
      <w:r w:rsidR="00C50D9E" w:rsidRPr="004E5706">
        <w:rPr>
          <w:rFonts w:asciiTheme="minorHAnsi" w:hAnsiTheme="minorHAnsi" w:cstheme="minorHAnsi"/>
          <w:bCs/>
          <w:color w:val="000000"/>
        </w:rPr>
        <w:t>, i jeżeli posiada symbol / numer</w:t>
      </w:r>
      <w:r w:rsidRPr="004E5706">
        <w:rPr>
          <w:rFonts w:asciiTheme="minorHAnsi" w:hAnsiTheme="minorHAnsi" w:cstheme="minorHAnsi"/>
          <w:bCs/>
          <w:color w:val="000000"/>
        </w:rPr>
        <w:t>):</w:t>
      </w:r>
      <w:r w:rsidRPr="004E5706">
        <w:rPr>
          <w:rFonts w:asciiTheme="minorHAnsi" w:hAnsiTheme="minorHAnsi" w:cstheme="minorHAnsi"/>
          <w:b/>
          <w:color w:val="000000"/>
        </w:rPr>
        <w:t xml:space="preserve"> </w:t>
      </w:r>
    </w:p>
    <w:p w14:paraId="22626AAA" w14:textId="77777777" w:rsidR="001E0D66" w:rsidRPr="004E5706" w:rsidRDefault="001E0D66" w:rsidP="00555B56">
      <w:pPr>
        <w:spacing w:after="0"/>
        <w:ind w:left="360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A2C244" w14:textId="375A2A0F" w:rsidR="001E0D66" w:rsidRPr="004E5706" w:rsidRDefault="0075742E" w:rsidP="00D9214B">
      <w:pPr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b/>
          <w:color w:val="000000"/>
        </w:rPr>
      </w:pPr>
      <w:r w:rsidRPr="004E5706">
        <w:rPr>
          <w:rFonts w:asciiTheme="minorHAnsi" w:hAnsiTheme="minorHAnsi" w:cstheme="minorHAnsi"/>
          <w:b/>
          <w:color w:val="000000"/>
        </w:rPr>
        <w:t xml:space="preserve">Wartość i rodzaj mienia zgłoszonego do ubezpieczenia, stawka i składka </w:t>
      </w:r>
      <w:r w:rsidR="001E0D66" w:rsidRPr="004E5706">
        <w:rPr>
          <w:rFonts w:asciiTheme="minorHAnsi" w:hAnsiTheme="minorHAnsi" w:cstheme="minorHAnsi"/>
          <w:b/>
          <w:color w:val="000000"/>
        </w:rPr>
        <w:t>za ubezpieczenie mienia od wszystkich zdarzeń losowych: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2"/>
        <w:gridCol w:w="2001"/>
        <w:gridCol w:w="1301"/>
        <w:gridCol w:w="2398"/>
      </w:tblGrid>
      <w:tr w:rsidR="001E0D66" w:rsidRPr="004E5706" w14:paraId="76DC6C34" w14:textId="77777777" w:rsidTr="0037335E">
        <w:trPr>
          <w:trHeight w:val="405"/>
          <w:jc w:val="center"/>
        </w:trPr>
        <w:tc>
          <w:tcPr>
            <w:tcW w:w="1855" w:type="pct"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6303819E" w14:textId="6D5E99C5" w:rsidR="001E0D66" w:rsidRPr="004E5706" w:rsidRDefault="00C5032E" w:rsidP="00555B56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sz w:val="20"/>
                <w:szCs w:val="20"/>
              </w:rPr>
              <w:t>Przedmiot ubezpieczenia</w:t>
            </w:r>
          </w:p>
        </w:tc>
        <w:tc>
          <w:tcPr>
            <w:tcW w:w="1104" w:type="pct"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18907F37" w14:textId="07395755" w:rsidR="001E0D66" w:rsidRPr="004E5706" w:rsidRDefault="001E0D66" w:rsidP="00555B56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sz w:val="20"/>
                <w:szCs w:val="20"/>
              </w:rPr>
              <w:t>Suma ubezpieczenia w zł</w:t>
            </w:r>
            <w:r w:rsidR="00BD3658" w:rsidRPr="004E570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D3658" w:rsidRPr="004E5706">
              <w:rPr>
                <w:rFonts w:asciiTheme="minorHAnsi" w:hAnsiTheme="minorHAnsi" w:cstheme="minorHAnsi"/>
                <w:b/>
                <w:sz w:val="20"/>
                <w:szCs w:val="20"/>
              </w:rPr>
              <w:t>w 12</w:t>
            </w:r>
            <w:r w:rsidR="00AC3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BD3658" w:rsidRPr="004E5706">
              <w:rPr>
                <w:rFonts w:asciiTheme="minorHAnsi" w:hAnsiTheme="minorHAnsi" w:cstheme="minorHAnsi"/>
                <w:b/>
                <w:sz w:val="20"/>
                <w:szCs w:val="20"/>
              </w:rPr>
              <w:t>miesięcznym okresie rozliczeniowym</w:t>
            </w:r>
          </w:p>
        </w:tc>
        <w:tc>
          <w:tcPr>
            <w:tcW w:w="718" w:type="pct"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7A6D1B45" w14:textId="2D3DF1F1" w:rsidR="001E0D66" w:rsidRPr="004E5706" w:rsidRDefault="001E0D66" w:rsidP="00555B56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sz w:val="20"/>
                <w:szCs w:val="20"/>
              </w:rPr>
              <w:t>Stawka</w:t>
            </w:r>
            <w:r w:rsidR="0075742E" w:rsidRPr="004E5706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6"/>
            </w:r>
            <w:r w:rsidR="00ED1039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46BC3268" w14:textId="26A8F529" w:rsidR="001E0D66" w:rsidRPr="004E5706" w:rsidRDefault="001E0D66" w:rsidP="00555B56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Składka </w:t>
            </w:r>
            <w:r w:rsidR="0075742E" w:rsidRPr="004E570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(jednostkowa) </w:t>
            </w:r>
            <w:r w:rsidRPr="004E570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za</w:t>
            </w:r>
          </w:p>
          <w:p w14:paraId="3CE6A1DD" w14:textId="710E26D8" w:rsidR="001E0D66" w:rsidRPr="004E5706" w:rsidRDefault="001E0D66" w:rsidP="00BF7A63">
            <w:pPr>
              <w:spacing w:after="0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12 miesięczny okres </w:t>
            </w:r>
            <w:r w:rsidR="0075742E" w:rsidRPr="004E570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rozliczeniowy</w:t>
            </w:r>
            <w:r w:rsidRPr="004E570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**</w:t>
            </w:r>
          </w:p>
        </w:tc>
      </w:tr>
      <w:tr w:rsidR="00FB7887" w:rsidRPr="004E5706" w14:paraId="66B45626" w14:textId="77777777" w:rsidTr="0037335E">
        <w:trPr>
          <w:trHeight w:val="244"/>
          <w:jc w:val="center"/>
        </w:trPr>
        <w:tc>
          <w:tcPr>
            <w:tcW w:w="1855" w:type="pct"/>
          </w:tcPr>
          <w:p w14:paraId="01300DB1" w14:textId="61B1DED1" w:rsidR="00FB7887" w:rsidRPr="00FB7887" w:rsidRDefault="00FB7887" w:rsidP="00FB7887">
            <w:pPr>
              <w:snapToGrid w:val="0"/>
              <w:spacing w:after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FB7887">
              <w:rPr>
                <w:sz w:val="20"/>
                <w:szCs w:val="20"/>
              </w:rPr>
              <w:t xml:space="preserve">Budynki, lokale, budowle </w:t>
            </w:r>
          </w:p>
        </w:tc>
        <w:tc>
          <w:tcPr>
            <w:tcW w:w="1104" w:type="pct"/>
          </w:tcPr>
          <w:p w14:paraId="2B89EA16" w14:textId="5419E7E0" w:rsidR="00FB7887" w:rsidRPr="00FB7887" w:rsidRDefault="00FB7887" w:rsidP="00FB7887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FB7887">
              <w:rPr>
                <w:sz w:val="20"/>
                <w:szCs w:val="20"/>
              </w:rPr>
              <w:t>237 165 159,66 zł</w:t>
            </w:r>
          </w:p>
        </w:tc>
        <w:tc>
          <w:tcPr>
            <w:tcW w:w="718" w:type="pct"/>
            <w:vAlign w:val="center"/>
          </w:tcPr>
          <w:p w14:paraId="64E61CF7" w14:textId="77777777" w:rsidR="00FB7887" w:rsidRPr="004E5706" w:rsidRDefault="00FB7887" w:rsidP="00FB7887">
            <w:pPr>
              <w:spacing w:after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323" w:type="pct"/>
            <w:vAlign w:val="center"/>
          </w:tcPr>
          <w:p w14:paraId="6AF2264D" w14:textId="77777777" w:rsidR="00FB7887" w:rsidRPr="004E5706" w:rsidRDefault="00FB7887" w:rsidP="00FB788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B7887" w:rsidRPr="004E5706" w14:paraId="7DE23304" w14:textId="77777777" w:rsidTr="0037335E">
        <w:trPr>
          <w:trHeight w:val="429"/>
          <w:jc w:val="center"/>
        </w:trPr>
        <w:tc>
          <w:tcPr>
            <w:tcW w:w="1855" w:type="pct"/>
          </w:tcPr>
          <w:p w14:paraId="6B44F078" w14:textId="33EDD24B" w:rsidR="00FB7887" w:rsidRPr="00FB7887" w:rsidRDefault="00FB7887" w:rsidP="00FB7887">
            <w:pPr>
              <w:snapToGrid w:val="0"/>
              <w:spacing w:after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FB7887">
              <w:rPr>
                <w:sz w:val="20"/>
                <w:szCs w:val="20"/>
              </w:rPr>
              <w:t>Maszyny, urządzenia, wyposażenie</w:t>
            </w:r>
          </w:p>
        </w:tc>
        <w:tc>
          <w:tcPr>
            <w:tcW w:w="1104" w:type="pct"/>
          </w:tcPr>
          <w:p w14:paraId="4ECA0F2C" w14:textId="62E5A8EC" w:rsidR="00FB7887" w:rsidRPr="00FB7887" w:rsidRDefault="00FB7887" w:rsidP="00FB7887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FB7887">
              <w:rPr>
                <w:sz w:val="20"/>
                <w:szCs w:val="20"/>
              </w:rPr>
              <w:t>9 775 297,58 zł</w:t>
            </w:r>
          </w:p>
        </w:tc>
        <w:tc>
          <w:tcPr>
            <w:tcW w:w="718" w:type="pct"/>
            <w:vAlign w:val="center"/>
          </w:tcPr>
          <w:p w14:paraId="38B4F442" w14:textId="77777777" w:rsidR="00FB7887" w:rsidRPr="004E5706" w:rsidRDefault="00FB7887" w:rsidP="00FB7887">
            <w:pPr>
              <w:spacing w:after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323" w:type="pct"/>
            <w:vAlign w:val="center"/>
          </w:tcPr>
          <w:p w14:paraId="110B69B0" w14:textId="77777777" w:rsidR="00FB7887" w:rsidRPr="004E5706" w:rsidRDefault="00FB7887" w:rsidP="00FB7887">
            <w:pPr>
              <w:spacing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B7887" w:rsidRPr="004E5706" w14:paraId="07CF6DE7" w14:textId="77777777" w:rsidTr="00132F63">
        <w:trPr>
          <w:trHeight w:val="429"/>
          <w:jc w:val="center"/>
        </w:trPr>
        <w:tc>
          <w:tcPr>
            <w:tcW w:w="1855" w:type="pct"/>
          </w:tcPr>
          <w:p w14:paraId="69CC157D" w14:textId="0CC7E8A2" w:rsidR="00FB7887" w:rsidRPr="00FB7887" w:rsidRDefault="00FB7887" w:rsidP="00FB7887">
            <w:pPr>
              <w:snapToGrid w:val="0"/>
              <w:spacing w:after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FB7887">
              <w:rPr>
                <w:sz w:val="20"/>
                <w:szCs w:val="20"/>
              </w:rPr>
              <w:t>Instalacje fotowoltaiczne</w:t>
            </w:r>
          </w:p>
        </w:tc>
        <w:tc>
          <w:tcPr>
            <w:tcW w:w="1104" w:type="pct"/>
          </w:tcPr>
          <w:p w14:paraId="7519D647" w14:textId="31ECE7BA" w:rsidR="00FB7887" w:rsidRPr="00FB7887" w:rsidRDefault="00FB7887" w:rsidP="00FB7887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FB7887">
              <w:rPr>
                <w:sz w:val="20"/>
                <w:szCs w:val="20"/>
              </w:rPr>
              <w:t>586 924,41 zł</w:t>
            </w:r>
          </w:p>
        </w:tc>
        <w:tc>
          <w:tcPr>
            <w:tcW w:w="718" w:type="pct"/>
            <w:vAlign w:val="center"/>
          </w:tcPr>
          <w:p w14:paraId="7B3E4E36" w14:textId="77777777" w:rsidR="00FB7887" w:rsidRPr="004E5706" w:rsidRDefault="00FB7887" w:rsidP="00FB7887">
            <w:pPr>
              <w:spacing w:after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323" w:type="pct"/>
            <w:vAlign w:val="center"/>
          </w:tcPr>
          <w:p w14:paraId="204B6787" w14:textId="77777777" w:rsidR="00FB7887" w:rsidRPr="004E5706" w:rsidRDefault="00FB7887" w:rsidP="00FB7887">
            <w:pPr>
              <w:spacing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B7887" w:rsidRPr="004E5706" w14:paraId="681C97AF" w14:textId="77777777" w:rsidTr="00132F63">
        <w:trPr>
          <w:trHeight w:val="178"/>
          <w:jc w:val="center"/>
        </w:trPr>
        <w:tc>
          <w:tcPr>
            <w:tcW w:w="1855" w:type="pct"/>
          </w:tcPr>
          <w:p w14:paraId="3BB7F1D0" w14:textId="2F457B22" w:rsidR="00FB7887" w:rsidRPr="00FB7887" w:rsidRDefault="00FB7887" w:rsidP="00FB7887">
            <w:pPr>
              <w:snapToGrid w:val="0"/>
              <w:spacing w:after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FB7887">
              <w:rPr>
                <w:sz w:val="20"/>
                <w:szCs w:val="20"/>
              </w:rPr>
              <w:t>Windy, dźwigi (w lokalizacjach, gdzie nie zostały uwzględnione w wartościach budynków)</w:t>
            </w:r>
          </w:p>
        </w:tc>
        <w:tc>
          <w:tcPr>
            <w:tcW w:w="1104" w:type="pct"/>
          </w:tcPr>
          <w:p w14:paraId="1AC48990" w14:textId="7332AC9F" w:rsidR="00FB7887" w:rsidRPr="00FB7887" w:rsidRDefault="00FB7887" w:rsidP="00FB7887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7887">
              <w:rPr>
                <w:sz w:val="20"/>
                <w:szCs w:val="20"/>
              </w:rPr>
              <w:t>148 918,07 zł</w:t>
            </w:r>
          </w:p>
        </w:tc>
        <w:tc>
          <w:tcPr>
            <w:tcW w:w="718" w:type="pct"/>
            <w:vAlign w:val="center"/>
          </w:tcPr>
          <w:p w14:paraId="00DE1A5B" w14:textId="77777777" w:rsidR="00FB7887" w:rsidRPr="004E5706" w:rsidRDefault="00FB7887" w:rsidP="00FB7887">
            <w:pPr>
              <w:spacing w:after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323" w:type="pct"/>
            <w:vAlign w:val="center"/>
          </w:tcPr>
          <w:p w14:paraId="63A5BBA5" w14:textId="77777777" w:rsidR="00FB7887" w:rsidRPr="004E5706" w:rsidRDefault="00FB7887" w:rsidP="00FB7887">
            <w:pPr>
              <w:spacing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B7887" w:rsidRPr="004E5706" w14:paraId="394F8A84" w14:textId="77777777" w:rsidTr="00132F63">
        <w:trPr>
          <w:trHeight w:val="429"/>
          <w:jc w:val="center"/>
        </w:trPr>
        <w:tc>
          <w:tcPr>
            <w:tcW w:w="1855" w:type="pct"/>
          </w:tcPr>
          <w:p w14:paraId="2BF40BB6" w14:textId="4646C47A" w:rsidR="00FB7887" w:rsidRPr="00FB7887" w:rsidRDefault="00FB7887" w:rsidP="00FB7887">
            <w:pPr>
              <w:snapToGrid w:val="0"/>
              <w:spacing w:after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FB7887">
              <w:rPr>
                <w:sz w:val="20"/>
                <w:szCs w:val="20"/>
              </w:rPr>
              <w:t>Sprzęt elektroniczny (okres eksploatacji pow. 5 lat)</w:t>
            </w:r>
          </w:p>
        </w:tc>
        <w:tc>
          <w:tcPr>
            <w:tcW w:w="1104" w:type="pct"/>
          </w:tcPr>
          <w:p w14:paraId="4C72179D" w14:textId="1C0BC6B0" w:rsidR="00FB7887" w:rsidRPr="00FB7887" w:rsidRDefault="00FB7887" w:rsidP="00FB7887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FB7887">
              <w:rPr>
                <w:sz w:val="20"/>
                <w:szCs w:val="20"/>
              </w:rPr>
              <w:t>5 634 707,12 zł</w:t>
            </w:r>
          </w:p>
        </w:tc>
        <w:tc>
          <w:tcPr>
            <w:tcW w:w="718" w:type="pct"/>
            <w:vAlign w:val="center"/>
          </w:tcPr>
          <w:p w14:paraId="5000BB59" w14:textId="77777777" w:rsidR="00FB7887" w:rsidRPr="004E5706" w:rsidRDefault="00FB7887" w:rsidP="00FB7887">
            <w:pPr>
              <w:spacing w:after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323" w:type="pct"/>
            <w:vAlign w:val="center"/>
          </w:tcPr>
          <w:p w14:paraId="472032F4" w14:textId="77777777" w:rsidR="00FB7887" w:rsidRPr="004E5706" w:rsidRDefault="00FB7887" w:rsidP="00FB788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E74F6" w:rsidRPr="004E5706" w14:paraId="5F595D65" w14:textId="77777777" w:rsidTr="0037335E">
        <w:trPr>
          <w:trHeight w:val="429"/>
          <w:jc w:val="center"/>
        </w:trPr>
        <w:tc>
          <w:tcPr>
            <w:tcW w:w="1855" w:type="pct"/>
          </w:tcPr>
          <w:p w14:paraId="4A712260" w14:textId="62C53E93" w:rsidR="00FE74F6" w:rsidRPr="004E5706" w:rsidRDefault="00FB7887" w:rsidP="00C50D9E">
            <w:pPr>
              <w:snapToGrid w:val="0"/>
              <w:spacing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B788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Stroje, instrumenty muzyczne w MDK Prażakówka</w:t>
            </w:r>
          </w:p>
        </w:tc>
        <w:tc>
          <w:tcPr>
            <w:tcW w:w="1104" w:type="pct"/>
            <w:vAlign w:val="center"/>
          </w:tcPr>
          <w:p w14:paraId="7140A59F" w14:textId="13759BFA" w:rsidR="00FE74F6" w:rsidRPr="00FE74F6" w:rsidRDefault="00FB7887" w:rsidP="0037335E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7887">
              <w:rPr>
                <w:rFonts w:asciiTheme="minorHAnsi" w:hAnsiTheme="minorHAnsi" w:cstheme="minorHAnsi"/>
                <w:sz w:val="20"/>
                <w:szCs w:val="20"/>
              </w:rPr>
              <w:t>13 071,74 zł</w:t>
            </w:r>
          </w:p>
        </w:tc>
        <w:tc>
          <w:tcPr>
            <w:tcW w:w="718" w:type="pct"/>
            <w:vAlign w:val="center"/>
          </w:tcPr>
          <w:p w14:paraId="581EC26A" w14:textId="77777777" w:rsidR="00FE74F6" w:rsidRPr="004E5706" w:rsidRDefault="00FE74F6" w:rsidP="004C42D1">
            <w:pPr>
              <w:spacing w:after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323" w:type="pct"/>
            <w:vAlign w:val="center"/>
          </w:tcPr>
          <w:p w14:paraId="2F154DE0" w14:textId="77777777" w:rsidR="00FE74F6" w:rsidRPr="004E5706" w:rsidRDefault="00FE74F6" w:rsidP="004C42D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B7887" w:rsidRPr="004E5706" w14:paraId="668EDC30" w14:textId="77777777" w:rsidTr="005B2948">
        <w:trPr>
          <w:trHeight w:val="284"/>
          <w:jc w:val="center"/>
        </w:trPr>
        <w:tc>
          <w:tcPr>
            <w:tcW w:w="1855" w:type="pct"/>
          </w:tcPr>
          <w:p w14:paraId="3B81B58E" w14:textId="4C66C328" w:rsidR="00FB7887" w:rsidRPr="00FB7887" w:rsidRDefault="00FB7887" w:rsidP="00FB7887">
            <w:pPr>
              <w:snapToGri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B788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Rzeźby w Parku Kuracyjnym - MDK Prażakówka</w:t>
            </w:r>
          </w:p>
        </w:tc>
        <w:tc>
          <w:tcPr>
            <w:tcW w:w="1104" w:type="pct"/>
          </w:tcPr>
          <w:p w14:paraId="7A1EECFD" w14:textId="2429644B" w:rsidR="00FB7887" w:rsidRPr="00FB7887" w:rsidRDefault="00FB7887" w:rsidP="00FB7887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FB7887">
              <w:rPr>
                <w:sz w:val="20"/>
                <w:szCs w:val="20"/>
              </w:rPr>
              <w:t>127 926,80 zł</w:t>
            </w:r>
          </w:p>
        </w:tc>
        <w:tc>
          <w:tcPr>
            <w:tcW w:w="718" w:type="pct"/>
            <w:vAlign w:val="center"/>
          </w:tcPr>
          <w:p w14:paraId="0F768F0A" w14:textId="77777777" w:rsidR="00FB7887" w:rsidRPr="004E5706" w:rsidRDefault="00FB7887" w:rsidP="00FB788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3" w:type="pct"/>
            <w:vAlign w:val="center"/>
          </w:tcPr>
          <w:p w14:paraId="525A201D" w14:textId="77777777" w:rsidR="00FB7887" w:rsidRPr="004E5706" w:rsidRDefault="00FB7887" w:rsidP="00FB788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B7887" w:rsidRPr="004E5706" w14:paraId="309AAAC5" w14:textId="77777777" w:rsidTr="005B2948">
        <w:trPr>
          <w:trHeight w:val="284"/>
          <w:jc w:val="center"/>
        </w:trPr>
        <w:tc>
          <w:tcPr>
            <w:tcW w:w="1855" w:type="pct"/>
          </w:tcPr>
          <w:p w14:paraId="73B59595" w14:textId="12F4B4D8" w:rsidR="00FB7887" w:rsidRPr="00FB7887" w:rsidRDefault="00FB7887" w:rsidP="00FB7887">
            <w:pPr>
              <w:snapToGri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B7887">
              <w:rPr>
                <w:rFonts w:asciiTheme="minorHAnsi" w:hAnsiTheme="minorHAnsi" w:cstheme="minorHAnsi"/>
                <w:sz w:val="20"/>
                <w:szCs w:val="20"/>
              </w:rPr>
              <w:t>Zbiory biblioteczne Miejskiej Biblioteki Publicznej (MBP)</w:t>
            </w:r>
          </w:p>
        </w:tc>
        <w:tc>
          <w:tcPr>
            <w:tcW w:w="1104" w:type="pct"/>
          </w:tcPr>
          <w:p w14:paraId="18387064" w14:textId="62F94505" w:rsidR="00FB7887" w:rsidRPr="00FB7887" w:rsidRDefault="00FB7887" w:rsidP="00FB7887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7887">
              <w:rPr>
                <w:sz w:val="20"/>
                <w:szCs w:val="20"/>
              </w:rPr>
              <w:t>1 003 807,17 zł</w:t>
            </w:r>
          </w:p>
        </w:tc>
        <w:tc>
          <w:tcPr>
            <w:tcW w:w="718" w:type="pct"/>
            <w:vAlign w:val="center"/>
          </w:tcPr>
          <w:p w14:paraId="483C5829" w14:textId="77777777" w:rsidR="00FB7887" w:rsidRPr="004E5706" w:rsidRDefault="00FB7887" w:rsidP="00FB788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3" w:type="pct"/>
            <w:vAlign w:val="center"/>
          </w:tcPr>
          <w:p w14:paraId="4E0F00B3" w14:textId="77777777" w:rsidR="00FB7887" w:rsidRPr="004E5706" w:rsidRDefault="00FB7887" w:rsidP="00FB788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B7887" w:rsidRPr="004E5706" w14:paraId="71278E73" w14:textId="77777777" w:rsidTr="005B2948">
        <w:trPr>
          <w:trHeight w:val="135"/>
          <w:jc w:val="center"/>
        </w:trPr>
        <w:tc>
          <w:tcPr>
            <w:tcW w:w="1855" w:type="pct"/>
          </w:tcPr>
          <w:p w14:paraId="2835252D" w14:textId="03ED41A4" w:rsidR="00FB7887" w:rsidRPr="00FB7887" w:rsidRDefault="00FB7887" w:rsidP="00FB7887">
            <w:pPr>
              <w:snapToGri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B7887">
              <w:rPr>
                <w:rFonts w:asciiTheme="minorHAnsi" w:hAnsiTheme="minorHAnsi" w:cstheme="minorHAnsi"/>
                <w:sz w:val="20"/>
                <w:szCs w:val="20"/>
              </w:rPr>
              <w:t>Rowery elektryczne</w:t>
            </w:r>
          </w:p>
        </w:tc>
        <w:tc>
          <w:tcPr>
            <w:tcW w:w="1104" w:type="pct"/>
          </w:tcPr>
          <w:p w14:paraId="19E00080" w14:textId="2F68BEB1" w:rsidR="00FB7887" w:rsidRPr="00FB7887" w:rsidRDefault="00FB7887" w:rsidP="00FB7887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FB7887">
              <w:rPr>
                <w:sz w:val="20"/>
                <w:szCs w:val="20"/>
              </w:rPr>
              <w:t>200 737,60 zł</w:t>
            </w:r>
          </w:p>
        </w:tc>
        <w:tc>
          <w:tcPr>
            <w:tcW w:w="718" w:type="pct"/>
            <w:vAlign w:val="center"/>
          </w:tcPr>
          <w:p w14:paraId="417FEE1D" w14:textId="77777777" w:rsidR="00FB7887" w:rsidRPr="004E5706" w:rsidRDefault="00FB7887" w:rsidP="00FB788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3" w:type="pct"/>
            <w:vAlign w:val="center"/>
          </w:tcPr>
          <w:p w14:paraId="63DEB08A" w14:textId="77777777" w:rsidR="00FB7887" w:rsidRPr="004E5706" w:rsidRDefault="00FB7887" w:rsidP="00FB788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B7887" w:rsidRPr="004E5706" w14:paraId="5FCB91EB" w14:textId="77777777" w:rsidTr="005B2948">
        <w:trPr>
          <w:trHeight w:val="135"/>
          <w:jc w:val="center"/>
        </w:trPr>
        <w:tc>
          <w:tcPr>
            <w:tcW w:w="1855" w:type="pct"/>
          </w:tcPr>
          <w:p w14:paraId="55AD6CA7" w14:textId="3B075A2D" w:rsidR="00FB7887" w:rsidRPr="00FB7887" w:rsidRDefault="00FB7887" w:rsidP="00FB7887">
            <w:pPr>
              <w:snapToGri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B7887">
              <w:rPr>
                <w:rFonts w:asciiTheme="minorHAnsi" w:hAnsiTheme="minorHAnsi" w:cstheme="minorHAnsi"/>
                <w:sz w:val="20"/>
                <w:szCs w:val="20"/>
              </w:rPr>
              <w:t>Zbiory muzealne Muzeum Ustrońskiego</w:t>
            </w:r>
          </w:p>
        </w:tc>
        <w:tc>
          <w:tcPr>
            <w:tcW w:w="1104" w:type="pct"/>
          </w:tcPr>
          <w:p w14:paraId="792E312F" w14:textId="1E9F3636" w:rsidR="00FB7887" w:rsidRPr="00FB7887" w:rsidRDefault="00FB7887" w:rsidP="00FB7887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7887">
              <w:rPr>
                <w:sz w:val="20"/>
                <w:szCs w:val="20"/>
              </w:rPr>
              <w:t>258 704,60 zł</w:t>
            </w:r>
          </w:p>
        </w:tc>
        <w:tc>
          <w:tcPr>
            <w:tcW w:w="718" w:type="pct"/>
            <w:vAlign w:val="center"/>
          </w:tcPr>
          <w:p w14:paraId="7C21D533" w14:textId="77777777" w:rsidR="00FB7887" w:rsidRPr="00FE74F6" w:rsidRDefault="00FB7887" w:rsidP="00FB788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3" w:type="pct"/>
            <w:vAlign w:val="center"/>
          </w:tcPr>
          <w:p w14:paraId="38FD12EB" w14:textId="77777777" w:rsidR="00FB7887" w:rsidRPr="00FE74F6" w:rsidRDefault="00FB7887" w:rsidP="00FB788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2D1" w:rsidRPr="004E5706" w14:paraId="7B39581F" w14:textId="77777777" w:rsidTr="0037335E">
        <w:trPr>
          <w:trHeight w:val="135"/>
          <w:jc w:val="center"/>
        </w:trPr>
        <w:tc>
          <w:tcPr>
            <w:tcW w:w="1855" w:type="pct"/>
          </w:tcPr>
          <w:p w14:paraId="0B5E2C6F" w14:textId="29262DC4" w:rsidR="004C42D1" w:rsidRPr="00FB7887" w:rsidRDefault="004C42D1" w:rsidP="00C50D9E">
            <w:pPr>
              <w:snapToGri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B7887">
              <w:rPr>
                <w:rFonts w:asciiTheme="minorHAnsi" w:hAnsiTheme="minorHAnsi" w:cstheme="minorHAnsi"/>
                <w:sz w:val="20"/>
                <w:szCs w:val="20"/>
              </w:rPr>
              <w:t>Mienie pracownicze</w:t>
            </w:r>
          </w:p>
        </w:tc>
        <w:tc>
          <w:tcPr>
            <w:tcW w:w="1104" w:type="pct"/>
          </w:tcPr>
          <w:p w14:paraId="36DB4A3C" w14:textId="0E0F3F16" w:rsidR="004C42D1" w:rsidRPr="00FE74F6" w:rsidRDefault="00FB7887" w:rsidP="0037335E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="004C42D1" w:rsidRPr="00FE74F6">
              <w:rPr>
                <w:rFonts w:asciiTheme="minorHAnsi" w:hAnsiTheme="minorHAnsi" w:cstheme="minorHAnsi"/>
                <w:sz w:val="20"/>
                <w:szCs w:val="20"/>
              </w:rPr>
              <w:t>0 000 zł</w:t>
            </w:r>
          </w:p>
        </w:tc>
        <w:tc>
          <w:tcPr>
            <w:tcW w:w="718" w:type="pct"/>
            <w:vAlign w:val="center"/>
          </w:tcPr>
          <w:p w14:paraId="15BBA436" w14:textId="77777777" w:rsidR="004C42D1" w:rsidRPr="00FE74F6" w:rsidRDefault="004C42D1" w:rsidP="004C42D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3" w:type="pct"/>
            <w:vAlign w:val="center"/>
          </w:tcPr>
          <w:p w14:paraId="5A9758DF" w14:textId="77777777" w:rsidR="004C42D1" w:rsidRPr="00FE74F6" w:rsidRDefault="004C42D1" w:rsidP="004C42D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E74F6" w:rsidRPr="004E5706" w14:paraId="6DEAC1F4" w14:textId="77777777" w:rsidTr="0037335E">
        <w:trPr>
          <w:trHeight w:val="135"/>
          <w:jc w:val="center"/>
        </w:trPr>
        <w:tc>
          <w:tcPr>
            <w:tcW w:w="1855" w:type="pct"/>
          </w:tcPr>
          <w:p w14:paraId="496C3365" w14:textId="10CA5E6F" w:rsidR="00FE74F6" w:rsidRPr="004E5706" w:rsidRDefault="00FE74F6" w:rsidP="00FE74F6">
            <w:pPr>
              <w:snapToGrid w:val="0"/>
              <w:spacing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Pomoce artystyczne, środki dydaktyczne</w:t>
            </w:r>
          </w:p>
        </w:tc>
        <w:tc>
          <w:tcPr>
            <w:tcW w:w="1104" w:type="pct"/>
          </w:tcPr>
          <w:p w14:paraId="56FC9117" w14:textId="3E9570A3" w:rsidR="00FE74F6" w:rsidRPr="00FE74F6" w:rsidRDefault="00FE74F6" w:rsidP="0037335E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74F6">
              <w:rPr>
                <w:rFonts w:asciiTheme="minorHAnsi" w:hAnsiTheme="minorHAnsi" w:cstheme="minorHAnsi"/>
                <w:sz w:val="20"/>
                <w:szCs w:val="20"/>
              </w:rPr>
              <w:t>100 000 zł</w:t>
            </w:r>
          </w:p>
        </w:tc>
        <w:tc>
          <w:tcPr>
            <w:tcW w:w="718" w:type="pct"/>
            <w:vAlign w:val="center"/>
          </w:tcPr>
          <w:p w14:paraId="325712AC" w14:textId="77777777" w:rsidR="00FE74F6" w:rsidRPr="00FE74F6" w:rsidRDefault="00FE74F6" w:rsidP="00FE74F6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3" w:type="pct"/>
            <w:vAlign w:val="center"/>
          </w:tcPr>
          <w:p w14:paraId="517418DD" w14:textId="77777777" w:rsidR="00FE74F6" w:rsidRPr="00FE74F6" w:rsidRDefault="00FE74F6" w:rsidP="00FE74F6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B7887" w:rsidRPr="004E5706" w14:paraId="703E7CEF" w14:textId="77777777" w:rsidTr="0037335E">
        <w:trPr>
          <w:trHeight w:val="135"/>
          <w:jc w:val="center"/>
        </w:trPr>
        <w:tc>
          <w:tcPr>
            <w:tcW w:w="1855" w:type="pct"/>
          </w:tcPr>
          <w:p w14:paraId="237B2CBB" w14:textId="0BE6792D" w:rsidR="00FB7887" w:rsidRPr="00FB7887" w:rsidRDefault="00FB7887" w:rsidP="00FB7887">
            <w:pPr>
              <w:snapToGrid w:val="0"/>
              <w:spacing w:after="0"/>
              <w:rPr>
                <w:rFonts w:asciiTheme="minorHAnsi" w:hAnsiTheme="minorHAnsi" w:cstheme="minorHAnsi"/>
                <w:color w:val="EE0000"/>
                <w:sz w:val="20"/>
                <w:szCs w:val="20"/>
              </w:rPr>
            </w:pPr>
            <w:r w:rsidRPr="00FB7887">
              <w:rPr>
                <w:rFonts w:asciiTheme="minorHAnsi" w:hAnsiTheme="minorHAnsi" w:cstheme="minorHAnsi"/>
                <w:sz w:val="20"/>
                <w:szCs w:val="20"/>
              </w:rPr>
              <w:t>Pomoce artystyczne, środki dydaktyczne, instrumenty muzyczne</w:t>
            </w:r>
          </w:p>
        </w:tc>
        <w:tc>
          <w:tcPr>
            <w:tcW w:w="1104" w:type="pct"/>
          </w:tcPr>
          <w:p w14:paraId="476FD840" w14:textId="3DDDB746" w:rsidR="00FB7887" w:rsidRPr="00FB7887" w:rsidRDefault="00FB7887" w:rsidP="00FB7887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7887">
              <w:rPr>
                <w:rFonts w:asciiTheme="minorHAnsi" w:hAnsiTheme="minorHAnsi" w:cstheme="minorHAnsi"/>
                <w:sz w:val="20"/>
                <w:szCs w:val="20"/>
              </w:rPr>
              <w:t>200 000,00 zł</w:t>
            </w:r>
          </w:p>
        </w:tc>
        <w:tc>
          <w:tcPr>
            <w:tcW w:w="718" w:type="pct"/>
            <w:vAlign w:val="center"/>
          </w:tcPr>
          <w:p w14:paraId="28C7F2AE" w14:textId="77777777" w:rsidR="00FB7887" w:rsidRPr="00FE74F6" w:rsidRDefault="00FB7887" w:rsidP="00FB788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3" w:type="pct"/>
            <w:vAlign w:val="center"/>
          </w:tcPr>
          <w:p w14:paraId="19B5D87A" w14:textId="77777777" w:rsidR="00FB7887" w:rsidRPr="00FE74F6" w:rsidRDefault="00FB7887" w:rsidP="00FB788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B7887" w:rsidRPr="004E5706" w14:paraId="61EE34A9" w14:textId="77777777" w:rsidTr="0037335E">
        <w:trPr>
          <w:trHeight w:val="135"/>
          <w:jc w:val="center"/>
        </w:trPr>
        <w:tc>
          <w:tcPr>
            <w:tcW w:w="1855" w:type="pct"/>
          </w:tcPr>
          <w:p w14:paraId="138B713B" w14:textId="1A9CFAB5" w:rsidR="00FB7887" w:rsidRPr="00FB7887" w:rsidRDefault="00FB7887" w:rsidP="00FB7887">
            <w:pPr>
              <w:snapToGrid w:val="0"/>
              <w:spacing w:after="0"/>
              <w:rPr>
                <w:rFonts w:asciiTheme="minorHAnsi" w:hAnsiTheme="minorHAnsi" w:cstheme="minorHAnsi"/>
                <w:color w:val="EE0000"/>
                <w:sz w:val="20"/>
                <w:szCs w:val="20"/>
              </w:rPr>
            </w:pPr>
            <w:r w:rsidRPr="00FB7887">
              <w:rPr>
                <w:rFonts w:asciiTheme="minorHAnsi" w:hAnsiTheme="minorHAnsi" w:cstheme="minorHAnsi"/>
                <w:sz w:val="20"/>
                <w:szCs w:val="20"/>
              </w:rPr>
              <w:t xml:space="preserve">Dokumenty i zasoby archiwalne </w:t>
            </w:r>
          </w:p>
        </w:tc>
        <w:tc>
          <w:tcPr>
            <w:tcW w:w="1104" w:type="pct"/>
          </w:tcPr>
          <w:p w14:paraId="67839582" w14:textId="376BDE90" w:rsidR="00FB7887" w:rsidRPr="00FB7887" w:rsidRDefault="00FB7887" w:rsidP="00FB7887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7887">
              <w:rPr>
                <w:rFonts w:asciiTheme="minorHAnsi" w:hAnsiTheme="minorHAnsi" w:cstheme="minorHAnsi"/>
                <w:sz w:val="20"/>
                <w:szCs w:val="20"/>
              </w:rPr>
              <w:t>200 000,00 zł</w:t>
            </w:r>
          </w:p>
        </w:tc>
        <w:tc>
          <w:tcPr>
            <w:tcW w:w="718" w:type="pct"/>
            <w:vAlign w:val="center"/>
          </w:tcPr>
          <w:p w14:paraId="3E0B9B75" w14:textId="77777777" w:rsidR="00FB7887" w:rsidRPr="004E5706" w:rsidRDefault="00FB7887" w:rsidP="00FB788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3" w:type="pct"/>
            <w:vAlign w:val="center"/>
          </w:tcPr>
          <w:p w14:paraId="5E579B50" w14:textId="77777777" w:rsidR="00FB7887" w:rsidRPr="004E5706" w:rsidRDefault="00FB7887" w:rsidP="00FB788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B7887" w:rsidRPr="004E5706" w14:paraId="743C42D5" w14:textId="77777777" w:rsidTr="0037335E">
        <w:trPr>
          <w:trHeight w:val="135"/>
          <w:jc w:val="center"/>
        </w:trPr>
        <w:tc>
          <w:tcPr>
            <w:tcW w:w="1855" w:type="pct"/>
          </w:tcPr>
          <w:p w14:paraId="2F5DB023" w14:textId="3194DB66" w:rsidR="00FB7887" w:rsidRPr="00FB7887" w:rsidRDefault="00FB7887" w:rsidP="00FB7887">
            <w:pPr>
              <w:snapToGri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B7887">
              <w:rPr>
                <w:rFonts w:asciiTheme="minorHAnsi" w:hAnsiTheme="minorHAnsi" w:cstheme="minorHAnsi"/>
                <w:sz w:val="20"/>
                <w:szCs w:val="20"/>
              </w:rPr>
              <w:t>Mienie osób trzecich, mienie powierzone (między innymi: mienie w szatniach / schowkach przedszkoli, szkół podstawowych, podczas różnego typu występów, spotkań itp., szatnie w obiektach sportowych, MDK, mienie pensjonariuszy, śmietniki, wystawy artystyczne, ekspozycje, mienie pokazowe itp.)</w:t>
            </w:r>
          </w:p>
        </w:tc>
        <w:tc>
          <w:tcPr>
            <w:tcW w:w="1104" w:type="pct"/>
          </w:tcPr>
          <w:p w14:paraId="383AE9AF" w14:textId="5CD8DE52" w:rsidR="00FB7887" w:rsidRPr="00FB7887" w:rsidRDefault="00FB7887" w:rsidP="00FB7887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7887">
              <w:rPr>
                <w:rFonts w:asciiTheme="minorHAnsi" w:hAnsiTheme="minorHAnsi" w:cstheme="minorHAnsi"/>
                <w:sz w:val="20"/>
                <w:szCs w:val="20"/>
              </w:rPr>
              <w:t>100 000,00 zł</w:t>
            </w:r>
          </w:p>
        </w:tc>
        <w:tc>
          <w:tcPr>
            <w:tcW w:w="718" w:type="pct"/>
            <w:vAlign w:val="center"/>
          </w:tcPr>
          <w:p w14:paraId="4723B68A" w14:textId="77777777" w:rsidR="00FB7887" w:rsidRPr="004E5706" w:rsidRDefault="00FB7887" w:rsidP="00FB788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3" w:type="pct"/>
            <w:vAlign w:val="center"/>
          </w:tcPr>
          <w:p w14:paraId="401EAF6A" w14:textId="77777777" w:rsidR="00FB7887" w:rsidRPr="004E5706" w:rsidRDefault="00FB7887" w:rsidP="00FB788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B7887" w:rsidRPr="004E5706" w14:paraId="21CBA47A" w14:textId="77777777" w:rsidTr="0037335E">
        <w:trPr>
          <w:trHeight w:val="135"/>
          <w:jc w:val="center"/>
        </w:trPr>
        <w:tc>
          <w:tcPr>
            <w:tcW w:w="1855" w:type="pct"/>
          </w:tcPr>
          <w:p w14:paraId="4F0EB166" w14:textId="5A5E6BB9" w:rsidR="00FB7887" w:rsidRPr="00FB7887" w:rsidRDefault="00FB7887" w:rsidP="00FB7887">
            <w:pPr>
              <w:snapToGri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B7887">
              <w:rPr>
                <w:rFonts w:asciiTheme="minorHAnsi" w:hAnsiTheme="minorHAnsi" w:cstheme="minorHAnsi"/>
                <w:sz w:val="20"/>
                <w:szCs w:val="20"/>
              </w:rPr>
              <w:t>Środki obrotowe własne i powierzone (m. in.: materiały, przyrządy do bieżącej działalności jednostek, środki czystości, materiały do sprzedaży, wyroby gotowe, zapasy, żywność, opakowania, części zapasowe, zbiory archiwalne, pozostałe materiały itp.</w:t>
            </w:r>
          </w:p>
        </w:tc>
        <w:tc>
          <w:tcPr>
            <w:tcW w:w="1104" w:type="pct"/>
          </w:tcPr>
          <w:p w14:paraId="01B8857A" w14:textId="5334B0B1" w:rsidR="00FB7887" w:rsidRPr="00FB7887" w:rsidRDefault="00FB7887" w:rsidP="00FB7887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7887">
              <w:rPr>
                <w:rFonts w:asciiTheme="minorHAnsi" w:hAnsiTheme="minorHAnsi" w:cstheme="minorHAnsi"/>
                <w:sz w:val="20"/>
                <w:szCs w:val="20"/>
              </w:rPr>
              <w:t>100 000,00 zł</w:t>
            </w:r>
          </w:p>
        </w:tc>
        <w:tc>
          <w:tcPr>
            <w:tcW w:w="718" w:type="pct"/>
            <w:vAlign w:val="center"/>
          </w:tcPr>
          <w:p w14:paraId="1EE5509F" w14:textId="77777777" w:rsidR="00FB7887" w:rsidRPr="004E5706" w:rsidRDefault="00FB7887" w:rsidP="00FB788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3" w:type="pct"/>
            <w:vAlign w:val="center"/>
          </w:tcPr>
          <w:p w14:paraId="5E529930" w14:textId="77777777" w:rsidR="00FB7887" w:rsidRPr="004E5706" w:rsidRDefault="00FB7887" w:rsidP="00FB788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B7887" w:rsidRPr="004E5706" w14:paraId="0C343908" w14:textId="77777777" w:rsidTr="0037335E">
        <w:trPr>
          <w:trHeight w:val="135"/>
          <w:jc w:val="center"/>
        </w:trPr>
        <w:tc>
          <w:tcPr>
            <w:tcW w:w="1855" w:type="pct"/>
          </w:tcPr>
          <w:p w14:paraId="10E034D2" w14:textId="7FE9A38F" w:rsidR="00FB7887" w:rsidRPr="00FB7887" w:rsidRDefault="00FB7887" w:rsidP="00FB7887">
            <w:pPr>
              <w:snapToGri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B7887">
              <w:rPr>
                <w:rFonts w:asciiTheme="minorHAnsi" w:hAnsiTheme="minorHAnsi" w:cstheme="minorHAnsi"/>
                <w:sz w:val="20"/>
                <w:szCs w:val="20"/>
              </w:rPr>
              <w:t>Mienie niskocenne</w:t>
            </w:r>
          </w:p>
        </w:tc>
        <w:tc>
          <w:tcPr>
            <w:tcW w:w="1104" w:type="pct"/>
          </w:tcPr>
          <w:p w14:paraId="0457152A" w14:textId="5E7A9DE2" w:rsidR="00FB7887" w:rsidRPr="00FB7887" w:rsidRDefault="00FB7887" w:rsidP="00FB7887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7887">
              <w:rPr>
                <w:rFonts w:asciiTheme="minorHAnsi" w:hAnsiTheme="minorHAnsi" w:cstheme="minorHAnsi"/>
                <w:sz w:val="20"/>
                <w:szCs w:val="20"/>
              </w:rPr>
              <w:t>500 000,00 zł</w:t>
            </w:r>
          </w:p>
        </w:tc>
        <w:tc>
          <w:tcPr>
            <w:tcW w:w="718" w:type="pct"/>
            <w:vAlign w:val="center"/>
          </w:tcPr>
          <w:p w14:paraId="1BD39A91" w14:textId="77777777" w:rsidR="00FB7887" w:rsidRPr="00FE74F6" w:rsidRDefault="00FB7887" w:rsidP="00FB788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3" w:type="pct"/>
            <w:vAlign w:val="center"/>
          </w:tcPr>
          <w:p w14:paraId="1FDD69E5" w14:textId="77777777" w:rsidR="00FB7887" w:rsidRPr="004E5706" w:rsidRDefault="00FB7887" w:rsidP="00FB788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B7887" w:rsidRPr="004E5706" w14:paraId="265FDCC2" w14:textId="77777777" w:rsidTr="0037335E">
        <w:trPr>
          <w:trHeight w:val="135"/>
          <w:jc w:val="center"/>
        </w:trPr>
        <w:tc>
          <w:tcPr>
            <w:tcW w:w="1855" w:type="pct"/>
          </w:tcPr>
          <w:p w14:paraId="46C20B91" w14:textId="19F02F18" w:rsidR="00FB7887" w:rsidRPr="00FB7887" w:rsidRDefault="00FB7887" w:rsidP="00FB7887">
            <w:pPr>
              <w:snapToGri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B7887">
              <w:rPr>
                <w:rFonts w:asciiTheme="minorHAnsi" w:hAnsiTheme="minorHAnsi" w:cstheme="minorHAnsi"/>
                <w:sz w:val="20"/>
                <w:szCs w:val="20"/>
              </w:rPr>
              <w:t>Gotówka i inne walory/znaki pieniężne</w:t>
            </w:r>
          </w:p>
        </w:tc>
        <w:tc>
          <w:tcPr>
            <w:tcW w:w="1104" w:type="pct"/>
          </w:tcPr>
          <w:p w14:paraId="1D428D73" w14:textId="41C0EC61" w:rsidR="00FB7887" w:rsidRPr="00FB7887" w:rsidRDefault="00FB7887" w:rsidP="00FB7887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7887">
              <w:rPr>
                <w:rFonts w:asciiTheme="minorHAnsi" w:hAnsiTheme="minorHAnsi" w:cstheme="minorHAnsi"/>
                <w:sz w:val="20"/>
                <w:szCs w:val="20"/>
              </w:rPr>
              <w:t>50 000,00 zł</w:t>
            </w:r>
          </w:p>
        </w:tc>
        <w:tc>
          <w:tcPr>
            <w:tcW w:w="718" w:type="pct"/>
            <w:vAlign w:val="center"/>
          </w:tcPr>
          <w:p w14:paraId="1D392B1A" w14:textId="77777777" w:rsidR="00FB7887" w:rsidRPr="004E5706" w:rsidRDefault="00FB7887" w:rsidP="00FB788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3" w:type="pct"/>
            <w:vAlign w:val="center"/>
          </w:tcPr>
          <w:p w14:paraId="3537525F" w14:textId="77777777" w:rsidR="00FB7887" w:rsidRPr="004E5706" w:rsidRDefault="00FB7887" w:rsidP="00FB788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B7887" w:rsidRPr="004E5706" w14:paraId="3FAF2102" w14:textId="77777777" w:rsidTr="0037335E">
        <w:trPr>
          <w:trHeight w:val="135"/>
          <w:jc w:val="center"/>
        </w:trPr>
        <w:tc>
          <w:tcPr>
            <w:tcW w:w="1855" w:type="pct"/>
          </w:tcPr>
          <w:p w14:paraId="4F3A57A1" w14:textId="1C2577A0" w:rsidR="00FB7887" w:rsidRPr="00FB7887" w:rsidRDefault="00FB7887" w:rsidP="00FB7887">
            <w:pPr>
              <w:snapToGri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B7887">
              <w:rPr>
                <w:rFonts w:asciiTheme="minorHAnsi" w:hAnsiTheme="minorHAnsi" w:cstheme="minorHAnsi"/>
                <w:sz w:val="20"/>
                <w:szCs w:val="20"/>
              </w:rPr>
              <w:t xml:space="preserve">Pozostałe budowle i obiekty małej architektury (w tym </w:t>
            </w:r>
            <w:r w:rsidRPr="00FB7887">
              <w:rPr>
                <w:rFonts w:asciiTheme="minorHAnsi" w:hAnsiTheme="minorHAnsi"/>
                <w:sz w:val="20"/>
                <w:szCs w:val="20"/>
              </w:rPr>
              <w:t xml:space="preserve">drogi, place, chodniki, parkingi, place, dojazdy i dojścia, ścieżki pieszo-rowerowe, miejsca piknikowe, kładki, mosty, </w:t>
            </w:r>
            <w:r w:rsidRPr="00FB7887">
              <w:rPr>
                <w:rFonts w:asciiTheme="minorHAnsi" w:hAnsiTheme="minorHAnsi" w:cstheme="minorHAnsi"/>
                <w:sz w:val="20"/>
                <w:szCs w:val="20"/>
              </w:rPr>
              <w:t xml:space="preserve">boiska, place zabaw, place rekreacyjne i sportowe, pomniki, rzeźby, tablice pamiątkowe, informacyjne, ławki, stojaki itp., ogrodzenia, wiaty, </w:t>
            </w:r>
            <w:r w:rsidRPr="00FB7887">
              <w:rPr>
                <w:rFonts w:asciiTheme="minorHAnsi" w:hAnsiTheme="minorHAnsi"/>
                <w:sz w:val="20"/>
                <w:szCs w:val="20"/>
              </w:rPr>
              <w:t xml:space="preserve">fontanny, kompozycje przestrzenne, kładki, parkingi, przepusty, rurociągi, kanalizacja, punkty informacyjne, szalety, oświetlenie, słupy oświetleniowe, oświetlenie uliczne, iluminacja świetlna i okolicznościowa, choinki i ozdoby świąteczne, znaki drogowe z konstrukcją, elementy bezpieczeństwa ruchu drogowego, </w:t>
            </w:r>
            <w:r w:rsidRPr="00FB7887">
              <w:rPr>
                <w:rFonts w:asciiTheme="minorHAnsi" w:hAnsiTheme="minorHAnsi"/>
                <w:sz w:val="20"/>
                <w:szCs w:val="20"/>
              </w:rPr>
              <w:lastRenderedPageBreak/>
              <w:t>tablice z nazwami ulic  iluminacja świetlna i okolicznościowa, kolektory, wszelkiego typu przyłącza, solary, słupy, ogrodzenia, płoty, infrastruktura sportowo – rekreacyjna, umocnienia skarp i chodników, place zabaw wraz z infrastrukturą, garaże, bramy, szlabany, kontenery, zasieki betonowe, przystanki itp. – nie wymienione w innych załącznikach i wykazach</w:t>
            </w:r>
            <w:r w:rsidRPr="00FB7887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104" w:type="pct"/>
          </w:tcPr>
          <w:p w14:paraId="0C409F39" w14:textId="25422CC5" w:rsidR="00FB7887" w:rsidRPr="00FB7887" w:rsidRDefault="00FB7887" w:rsidP="00FB7887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788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2 000 000,00 zł</w:t>
            </w:r>
          </w:p>
        </w:tc>
        <w:tc>
          <w:tcPr>
            <w:tcW w:w="718" w:type="pct"/>
            <w:vAlign w:val="center"/>
          </w:tcPr>
          <w:p w14:paraId="2628F81E" w14:textId="77777777" w:rsidR="00FB7887" w:rsidRPr="004E5706" w:rsidRDefault="00FB7887" w:rsidP="00FB788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3" w:type="pct"/>
            <w:vAlign w:val="center"/>
          </w:tcPr>
          <w:p w14:paraId="0CC36966" w14:textId="77777777" w:rsidR="00FB7887" w:rsidRPr="004E5706" w:rsidRDefault="00FB7887" w:rsidP="00FB788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B7887" w:rsidRPr="004E5706" w14:paraId="793CA652" w14:textId="77777777" w:rsidTr="0037335E">
        <w:trPr>
          <w:trHeight w:val="135"/>
          <w:jc w:val="center"/>
        </w:trPr>
        <w:tc>
          <w:tcPr>
            <w:tcW w:w="1855" w:type="pct"/>
          </w:tcPr>
          <w:p w14:paraId="5F4304D9" w14:textId="74339012" w:rsidR="00FB7887" w:rsidRPr="00FB7887" w:rsidRDefault="00FB7887" w:rsidP="00FB7887">
            <w:pPr>
              <w:snapToGri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B7887">
              <w:rPr>
                <w:rFonts w:asciiTheme="minorHAnsi" w:hAnsiTheme="minorHAnsi" w:cstheme="minorHAnsi"/>
                <w:sz w:val="20"/>
                <w:szCs w:val="20"/>
              </w:rPr>
              <w:t>Nakłady adaptacyjne / inwestycyjne we własnych oraz obcych środkach trwałych, o ile nie zostały ujęte w pozostałych sumach ubezpieczenia</w:t>
            </w:r>
          </w:p>
        </w:tc>
        <w:tc>
          <w:tcPr>
            <w:tcW w:w="1104" w:type="pct"/>
          </w:tcPr>
          <w:p w14:paraId="291DD1B3" w14:textId="30D25010" w:rsidR="00FB7887" w:rsidRPr="00FB7887" w:rsidRDefault="00FB7887" w:rsidP="00FB7887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7887">
              <w:rPr>
                <w:rFonts w:asciiTheme="minorHAnsi" w:hAnsiTheme="minorHAnsi" w:cstheme="minorHAnsi"/>
                <w:sz w:val="20"/>
                <w:szCs w:val="20"/>
              </w:rPr>
              <w:t>200 000,00 zł</w:t>
            </w:r>
          </w:p>
        </w:tc>
        <w:tc>
          <w:tcPr>
            <w:tcW w:w="718" w:type="pct"/>
            <w:vAlign w:val="center"/>
          </w:tcPr>
          <w:p w14:paraId="780283D6" w14:textId="77777777" w:rsidR="00FB7887" w:rsidRPr="004E5706" w:rsidRDefault="00FB7887" w:rsidP="00FB788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3" w:type="pct"/>
            <w:vAlign w:val="center"/>
          </w:tcPr>
          <w:p w14:paraId="13889158" w14:textId="77777777" w:rsidR="00FB7887" w:rsidRPr="004E5706" w:rsidRDefault="00FB7887" w:rsidP="00FB788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B7887" w:rsidRPr="004E5706" w14:paraId="7BF1ED4E" w14:textId="77777777" w:rsidTr="0037335E">
        <w:trPr>
          <w:trHeight w:val="135"/>
          <w:jc w:val="center"/>
        </w:trPr>
        <w:tc>
          <w:tcPr>
            <w:tcW w:w="1855" w:type="pct"/>
          </w:tcPr>
          <w:p w14:paraId="3FB795D1" w14:textId="024022E9" w:rsidR="00FB7887" w:rsidRPr="00FB7887" w:rsidRDefault="00FB7887" w:rsidP="00FB7887">
            <w:pPr>
              <w:snapToGri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B7887">
              <w:rPr>
                <w:rFonts w:asciiTheme="minorHAnsi" w:hAnsiTheme="minorHAnsi" w:cstheme="minorHAnsi"/>
                <w:sz w:val="20"/>
                <w:szCs w:val="20"/>
              </w:rPr>
              <w:t>Zbiory biblioteczne w jednostkach organizacyjnych (z wyjątkiem księgozbiorów Miejskiej Biblioteki Publicznej)</w:t>
            </w:r>
          </w:p>
        </w:tc>
        <w:tc>
          <w:tcPr>
            <w:tcW w:w="1104" w:type="pct"/>
          </w:tcPr>
          <w:p w14:paraId="00FB377D" w14:textId="78F63C7B" w:rsidR="00FB7887" w:rsidRPr="00FB7887" w:rsidRDefault="00FB7887" w:rsidP="00FB7887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7887">
              <w:rPr>
                <w:rFonts w:asciiTheme="minorHAnsi" w:hAnsiTheme="minorHAnsi" w:cstheme="minorHAnsi"/>
                <w:sz w:val="20"/>
                <w:szCs w:val="20"/>
              </w:rPr>
              <w:t>500 000,00 zł</w:t>
            </w:r>
          </w:p>
        </w:tc>
        <w:tc>
          <w:tcPr>
            <w:tcW w:w="718" w:type="pct"/>
            <w:vAlign w:val="center"/>
          </w:tcPr>
          <w:p w14:paraId="408C719B" w14:textId="77777777" w:rsidR="00FB7887" w:rsidRPr="004E5706" w:rsidRDefault="00FB7887" w:rsidP="00FB788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3" w:type="pct"/>
            <w:vAlign w:val="center"/>
          </w:tcPr>
          <w:p w14:paraId="66EF0DD1" w14:textId="77777777" w:rsidR="00FB7887" w:rsidRPr="004E5706" w:rsidRDefault="00FB7887" w:rsidP="00FB788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B7887" w:rsidRPr="004E5706" w14:paraId="327A4163" w14:textId="77777777" w:rsidTr="0037335E">
        <w:trPr>
          <w:trHeight w:val="135"/>
          <w:jc w:val="center"/>
        </w:trPr>
        <w:tc>
          <w:tcPr>
            <w:tcW w:w="1855" w:type="pct"/>
          </w:tcPr>
          <w:p w14:paraId="44FBD9D7" w14:textId="06CB2003" w:rsidR="00FB7887" w:rsidRPr="00FB7887" w:rsidRDefault="00FB7887" w:rsidP="00FB7887">
            <w:pPr>
              <w:snapToGri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B7887">
              <w:rPr>
                <w:rFonts w:asciiTheme="minorHAnsi" w:hAnsiTheme="minorHAnsi" w:cstheme="minorHAnsi"/>
                <w:sz w:val="20"/>
                <w:szCs w:val="20"/>
              </w:rPr>
              <w:t>Mienie zamontowane na zewnątrz – inne niż wymienione w OPZ i załącznikach (m.in. nagłośnienie na zewnątrz oraz klimatyzatory, tablice świetlne itp.);</w:t>
            </w:r>
          </w:p>
        </w:tc>
        <w:tc>
          <w:tcPr>
            <w:tcW w:w="1104" w:type="pct"/>
          </w:tcPr>
          <w:p w14:paraId="0CE0EDFE" w14:textId="267534E3" w:rsidR="00FB7887" w:rsidRPr="00FB7887" w:rsidRDefault="00FB7887" w:rsidP="00FB7887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7887">
              <w:rPr>
                <w:rFonts w:asciiTheme="minorHAnsi" w:hAnsiTheme="minorHAnsi" w:cstheme="minorHAnsi"/>
                <w:sz w:val="20"/>
                <w:szCs w:val="20"/>
              </w:rPr>
              <w:t>200 000,00 zł</w:t>
            </w:r>
          </w:p>
        </w:tc>
        <w:tc>
          <w:tcPr>
            <w:tcW w:w="718" w:type="pct"/>
            <w:vAlign w:val="center"/>
          </w:tcPr>
          <w:p w14:paraId="2C16D76E" w14:textId="77777777" w:rsidR="00FB7887" w:rsidRPr="004E5706" w:rsidRDefault="00FB7887" w:rsidP="00FB788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3" w:type="pct"/>
            <w:vAlign w:val="center"/>
          </w:tcPr>
          <w:p w14:paraId="03536C9C" w14:textId="77777777" w:rsidR="00FB7887" w:rsidRPr="004E5706" w:rsidRDefault="00FB7887" w:rsidP="00FB788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B7887" w:rsidRPr="004E5706" w14:paraId="26C03CA8" w14:textId="77777777" w:rsidTr="0037335E">
        <w:trPr>
          <w:trHeight w:val="135"/>
          <w:jc w:val="center"/>
        </w:trPr>
        <w:tc>
          <w:tcPr>
            <w:tcW w:w="1855" w:type="pct"/>
          </w:tcPr>
          <w:p w14:paraId="1214EBD4" w14:textId="3997BDBA" w:rsidR="00FB7887" w:rsidRPr="00FB7887" w:rsidRDefault="00FB7887" w:rsidP="00FB7887">
            <w:pPr>
              <w:snapToGri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B7887">
              <w:rPr>
                <w:rFonts w:asciiTheme="minorHAnsi" w:hAnsiTheme="minorHAnsi"/>
                <w:sz w:val="20"/>
                <w:szCs w:val="20"/>
              </w:rPr>
              <w:t>Zieleń miejska, pomniki przyrody, krzewy, drzewa, nasadzenia w parkach, na klombach itp.</w:t>
            </w:r>
          </w:p>
        </w:tc>
        <w:tc>
          <w:tcPr>
            <w:tcW w:w="1104" w:type="pct"/>
          </w:tcPr>
          <w:p w14:paraId="47A7E79A" w14:textId="797AB6B0" w:rsidR="00FB7887" w:rsidRPr="00FB7887" w:rsidRDefault="00FB7887" w:rsidP="00FB7887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7887">
              <w:rPr>
                <w:rFonts w:asciiTheme="minorHAnsi" w:hAnsiTheme="minorHAnsi"/>
                <w:sz w:val="20"/>
                <w:szCs w:val="20"/>
              </w:rPr>
              <w:t>25 000,00 zł</w:t>
            </w:r>
          </w:p>
        </w:tc>
        <w:tc>
          <w:tcPr>
            <w:tcW w:w="718" w:type="pct"/>
            <w:vAlign w:val="center"/>
          </w:tcPr>
          <w:p w14:paraId="0F6CD2A5" w14:textId="77777777" w:rsidR="00FB7887" w:rsidRPr="004E5706" w:rsidRDefault="00FB7887" w:rsidP="00FB788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3" w:type="pct"/>
            <w:vAlign w:val="center"/>
          </w:tcPr>
          <w:p w14:paraId="5CD9B34B" w14:textId="77777777" w:rsidR="00FB7887" w:rsidRPr="004E5706" w:rsidRDefault="00FB7887" w:rsidP="00FB788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E74F6" w:rsidRPr="004E5706" w14:paraId="59A7C126" w14:textId="77777777" w:rsidTr="0037335E">
        <w:trPr>
          <w:trHeight w:val="347"/>
          <w:jc w:val="center"/>
        </w:trPr>
        <w:tc>
          <w:tcPr>
            <w:tcW w:w="18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E2DFF05" w14:textId="77777777" w:rsidR="00FE74F6" w:rsidRPr="004E5706" w:rsidRDefault="00FE74F6" w:rsidP="00FE74F6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59D627E" w14:textId="77777777" w:rsidR="00FE74F6" w:rsidRPr="004E5706" w:rsidRDefault="00FE74F6" w:rsidP="00FE74F6">
            <w:pPr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</w:tcBorders>
            <w:shd w:val="clear" w:color="auto" w:fill="EEECE1"/>
          </w:tcPr>
          <w:p w14:paraId="31D86965" w14:textId="211C870E" w:rsidR="00FE74F6" w:rsidRPr="004E5706" w:rsidRDefault="00FE74F6" w:rsidP="00FE74F6">
            <w:pPr>
              <w:spacing w:after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323" w:type="pct"/>
            <w:tcBorders>
              <w:top w:val="single" w:sz="4" w:space="0" w:color="auto"/>
            </w:tcBorders>
          </w:tcPr>
          <w:p w14:paraId="565017A4" w14:textId="77777777" w:rsidR="00FE74F6" w:rsidRPr="004E5706" w:rsidRDefault="00FE74F6" w:rsidP="00FE74F6">
            <w:pPr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71E6FE3" w14:textId="77777777" w:rsidR="0075742E" w:rsidRPr="004E5706" w:rsidRDefault="0075742E" w:rsidP="00555B56">
      <w:pPr>
        <w:spacing w:after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B9A4EF4" w14:textId="29D3B684" w:rsidR="00BD3658" w:rsidRPr="004E5706" w:rsidRDefault="00BD3658" w:rsidP="00555B56">
      <w:pPr>
        <w:tabs>
          <w:tab w:val="num" w:pos="2160"/>
        </w:tabs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5CAB8CC8" w14:textId="7CC2136D" w:rsidR="00ED1039" w:rsidRPr="0059235D" w:rsidRDefault="00BD3658" w:rsidP="00ED1039">
      <w:p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bookmarkStart w:id="2" w:name="_Hlk215220674"/>
      <w:r w:rsidRPr="004E5706">
        <w:rPr>
          <w:rFonts w:asciiTheme="minorHAnsi" w:hAnsiTheme="minorHAnsi" w:cstheme="minorHAnsi"/>
          <w:b/>
          <w:bCs/>
          <w:color w:val="000000"/>
        </w:rPr>
        <w:t>* Uwaga!</w:t>
      </w:r>
      <w:r w:rsidRPr="004E5706">
        <w:rPr>
          <w:rFonts w:asciiTheme="minorHAnsi" w:hAnsiTheme="minorHAnsi" w:cstheme="minorHAnsi"/>
          <w:color w:val="000000"/>
        </w:rPr>
        <w:t xml:space="preserve"> </w:t>
      </w:r>
      <w:r w:rsidR="008C21D2" w:rsidRPr="004E5706">
        <w:rPr>
          <w:rFonts w:asciiTheme="minorHAnsi" w:hAnsiTheme="minorHAnsi" w:cstheme="minorHAnsi"/>
          <w:color w:val="000000"/>
        </w:rPr>
        <w:t xml:space="preserve">Należy podać stawki zastosowane do wyliczenia oferty. Zamawiający informuje, że dokona sprawdzenia wyliczenia składki jednostkowej podane w </w:t>
      </w:r>
      <w:r w:rsidR="008C21D2" w:rsidRPr="0059235D">
        <w:rPr>
          <w:rFonts w:asciiTheme="minorHAnsi" w:hAnsiTheme="minorHAnsi" w:cstheme="minorHAnsi"/>
          <w:color w:val="000000"/>
        </w:rPr>
        <w:t>tabeli (powyżej) poprzez przeliczenie sumy ubezpieczenia i stawki podanej przez Wykonawcę.</w:t>
      </w:r>
      <w:r w:rsidR="0037335E" w:rsidRPr="0059235D">
        <w:rPr>
          <w:rFonts w:asciiTheme="minorHAnsi" w:hAnsiTheme="minorHAnsi" w:cstheme="minorHAnsi"/>
          <w:color w:val="000000"/>
        </w:rPr>
        <w:t xml:space="preserve"> </w:t>
      </w:r>
      <w:r w:rsidR="00ED1039" w:rsidRPr="0059235D">
        <w:rPr>
          <w:rFonts w:asciiTheme="minorHAnsi" w:hAnsiTheme="minorHAnsi" w:cstheme="minorHAnsi"/>
          <w:color w:val="000000"/>
        </w:rPr>
        <w:t xml:space="preserve">W przypadku gdy za limit odpowiedzialności Wykonawca nie nalicza dodatkowej składki, Wykonawca </w:t>
      </w:r>
      <w:r w:rsidR="00340BC9">
        <w:rPr>
          <w:rFonts w:asciiTheme="minorHAnsi" w:hAnsiTheme="minorHAnsi" w:cstheme="minorHAnsi"/>
          <w:color w:val="000000"/>
        </w:rPr>
        <w:t>jest zobowiązany</w:t>
      </w:r>
      <w:r w:rsidR="00ED1039" w:rsidRPr="0059235D">
        <w:rPr>
          <w:rFonts w:asciiTheme="minorHAnsi" w:hAnsiTheme="minorHAnsi" w:cstheme="minorHAnsi"/>
          <w:color w:val="000000"/>
        </w:rPr>
        <w:t xml:space="preserve"> wpisać w kolumnie „Stawka” odpowiednią adnotację (np. „wliczone w stawkę”, „bezskładkowo” lub inną), natomiast w kolumnie „Składka (jednostkowa) za 12 miesięczny okres rozliczeniowy” kwotę „0 zł”</w:t>
      </w:r>
      <w:r w:rsidR="00340BC9">
        <w:rPr>
          <w:rFonts w:asciiTheme="minorHAnsi" w:hAnsiTheme="minorHAnsi" w:cstheme="minorHAnsi"/>
          <w:color w:val="000000"/>
        </w:rPr>
        <w:t xml:space="preserve"> lub „bezskładkowo”</w:t>
      </w:r>
      <w:r w:rsidR="00ED1039" w:rsidRPr="0059235D">
        <w:rPr>
          <w:rFonts w:asciiTheme="minorHAnsi" w:hAnsiTheme="minorHAnsi" w:cstheme="minorHAnsi"/>
          <w:color w:val="000000"/>
        </w:rPr>
        <w:t>.</w:t>
      </w:r>
      <w:r w:rsidR="0059235D">
        <w:rPr>
          <w:rFonts w:asciiTheme="minorHAnsi" w:hAnsiTheme="minorHAnsi" w:cstheme="minorHAnsi"/>
          <w:color w:val="000000"/>
        </w:rPr>
        <w:t xml:space="preserve"> Pozostawienie niewypełnionego miejsca </w:t>
      </w:r>
      <w:r w:rsidR="00340BC9">
        <w:rPr>
          <w:rFonts w:asciiTheme="minorHAnsi" w:hAnsiTheme="minorHAnsi" w:cstheme="minorHAnsi"/>
          <w:color w:val="000000"/>
        </w:rPr>
        <w:t>w wymaganych pozycjach skutkować będzie odrzuceniem oferty</w:t>
      </w:r>
      <w:r w:rsidR="0059235D">
        <w:rPr>
          <w:rFonts w:asciiTheme="minorHAnsi" w:hAnsiTheme="minorHAnsi" w:cstheme="minorHAnsi"/>
          <w:color w:val="000000"/>
        </w:rPr>
        <w:t xml:space="preserve">. </w:t>
      </w:r>
    </w:p>
    <w:p w14:paraId="0938B853" w14:textId="216C57BD" w:rsidR="00BD3658" w:rsidRPr="004E5706" w:rsidRDefault="00BD3658" w:rsidP="00BD3658">
      <w:pPr>
        <w:tabs>
          <w:tab w:val="num" w:pos="216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59235D">
        <w:rPr>
          <w:rFonts w:asciiTheme="minorHAnsi" w:hAnsiTheme="minorHAnsi" w:cstheme="minorHAnsi"/>
        </w:rPr>
        <w:t>**</w:t>
      </w:r>
      <w:r w:rsidRPr="0059235D">
        <w:rPr>
          <w:rFonts w:asciiTheme="minorHAnsi" w:hAnsiTheme="minorHAnsi" w:cstheme="minorHAnsi"/>
          <w:b/>
          <w:bCs/>
        </w:rPr>
        <w:t>Uwaga!</w:t>
      </w:r>
      <w:r w:rsidRPr="0059235D">
        <w:rPr>
          <w:rFonts w:asciiTheme="minorHAnsi" w:hAnsiTheme="minorHAnsi" w:cstheme="minorHAnsi"/>
        </w:rPr>
        <w:t xml:space="preserve"> W kolumnie „Składka (jednostkowa) za 12 miesięczny okres rozliczeniowy”, należy podać dokładne wyliczenie </w:t>
      </w:r>
      <w:r w:rsidR="00FC6AC3" w:rsidRPr="0059235D">
        <w:rPr>
          <w:rFonts w:asciiTheme="minorHAnsi" w:hAnsiTheme="minorHAnsi" w:cstheme="minorHAnsi"/>
        </w:rPr>
        <w:t>w zaokrągleniu do pełnych złotych (PLN)</w:t>
      </w:r>
      <w:r w:rsidR="00340BC9" w:rsidRPr="00340BC9">
        <w:t xml:space="preserve"> </w:t>
      </w:r>
      <w:r w:rsidR="00340BC9" w:rsidRPr="00340BC9">
        <w:rPr>
          <w:rFonts w:asciiTheme="minorHAnsi" w:hAnsiTheme="minorHAnsi" w:cstheme="minorHAnsi"/>
        </w:rPr>
        <w:t>– w ten sposób, że końcówki kwot wynoszące mniej niż 50 groszy pomija się, a końcówki kwot wynoszące 50 i więcej groszy podwyższa się do pełnych złotych.</w:t>
      </w:r>
      <w:r w:rsidR="00FC6AC3" w:rsidRPr="0059235D">
        <w:rPr>
          <w:rFonts w:asciiTheme="minorHAnsi" w:hAnsiTheme="minorHAnsi" w:cstheme="minorHAnsi"/>
        </w:rPr>
        <w:t xml:space="preserve"> </w:t>
      </w:r>
      <w:bookmarkEnd w:id="2"/>
      <w:r w:rsidRPr="0059235D">
        <w:rPr>
          <w:rFonts w:asciiTheme="minorHAnsi" w:hAnsiTheme="minorHAnsi" w:cstheme="minorHAnsi"/>
        </w:rPr>
        <w:t>Suma składek winna być równa składce wpisanej w p</w:t>
      </w:r>
      <w:r w:rsidR="008D0698" w:rsidRPr="0059235D">
        <w:rPr>
          <w:rFonts w:asciiTheme="minorHAnsi" w:hAnsiTheme="minorHAnsi" w:cstheme="minorHAnsi"/>
        </w:rPr>
        <w:t>unkcie</w:t>
      </w:r>
      <w:r w:rsidRPr="0059235D">
        <w:rPr>
          <w:rFonts w:asciiTheme="minorHAnsi" w:hAnsiTheme="minorHAnsi" w:cstheme="minorHAnsi"/>
        </w:rPr>
        <w:t xml:space="preserve"> </w:t>
      </w:r>
      <w:r w:rsidR="008D0698" w:rsidRPr="0059235D">
        <w:rPr>
          <w:rFonts w:asciiTheme="minorHAnsi" w:hAnsiTheme="minorHAnsi" w:cstheme="minorHAnsi"/>
        </w:rPr>
        <w:t>3</w:t>
      </w:r>
      <w:r w:rsidRPr="0059235D">
        <w:rPr>
          <w:rFonts w:asciiTheme="minorHAnsi" w:hAnsiTheme="minorHAnsi" w:cstheme="minorHAnsi"/>
        </w:rPr>
        <w:t>. Składka ta obowiązywać będzie w I</w:t>
      </w:r>
      <w:r w:rsidR="005A0439" w:rsidRPr="0059235D">
        <w:rPr>
          <w:rFonts w:asciiTheme="minorHAnsi" w:hAnsiTheme="minorHAnsi" w:cstheme="minorHAnsi"/>
        </w:rPr>
        <w:t xml:space="preserve"> i</w:t>
      </w:r>
      <w:r w:rsidRPr="0059235D">
        <w:rPr>
          <w:rFonts w:asciiTheme="minorHAnsi" w:hAnsiTheme="minorHAnsi" w:cstheme="minorHAnsi"/>
        </w:rPr>
        <w:t xml:space="preserve"> II okresie rozliczeniowym</w:t>
      </w:r>
      <w:r w:rsidRPr="004E5706">
        <w:rPr>
          <w:rFonts w:asciiTheme="minorHAnsi" w:hAnsiTheme="minorHAnsi" w:cstheme="minorHAnsi"/>
        </w:rPr>
        <w:t xml:space="preserve"> z uwzględnieniem zmian wartości zachodzących w okresie obowiązywania Umowy.</w:t>
      </w:r>
    </w:p>
    <w:p w14:paraId="3A0DB18E" w14:textId="3A6178FE" w:rsidR="00BD3658" w:rsidRPr="004E5706" w:rsidRDefault="00BD3658" w:rsidP="00555B56">
      <w:pPr>
        <w:tabs>
          <w:tab w:val="num" w:pos="2160"/>
        </w:tabs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19CE4F11" w14:textId="07CD33C7" w:rsidR="008D0698" w:rsidRPr="004E5706" w:rsidRDefault="008D0698" w:rsidP="00D9214B">
      <w:pPr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4E5706">
        <w:rPr>
          <w:rFonts w:asciiTheme="minorHAnsi" w:hAnsiTheme="minorHAnsi" w:cstheme="minorHAnsi"/>
          <w:b/>
          <w:color w:val="000000"/>
        </w:rPr>
        <w:t xml:space="preserve">Składka za 12 miesięczny okres rozliczeniowy wynosi*: </w:t>
      </w:r>
    </w:p>
    <w:p w14:paraId="3B66F439" w14:textId="222B2D22" w:rsidR="008D0698" w:rsidRPr="004E5706" w:rsidRDefault="008D0698" w:rsidP="00C50D9E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>…………………………zł</w:t>
      </w:r>
    </w:p>
    <w:p w14:paraId="5EE14849" w14:textId="77777777" w:rsidR="00C50D9E" w:rsidRPr="004E5706" w:rsidRDefault="00C50D9E" w:rsidP="00C50D9E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inorHAnsi" w:hAnsiTheme="minorHAnsi" w:cstheme="minorHAnsi"/>
        </w:rPr>
      </w:pPr>
    </w:p>
    <w:p w14:paraId="09AB0B36" w14:textId="77777777" w:rsidR="008D0698" w:rsidRPr="004E5706" w:rsidRDefault="008D0698" w:rsidP="008D0698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E267225" w14:textId="6DD27860" w:rsidR="008D0698" w:rsidRPr="004E5706" w:rsidRDefault="008D0698" w:rsidP="008D0698">
      <w:pPr>
        <w:spacing w:after="0" w:line="240" w:lineRule="auto"/>
        <w:jc w:val="both"/>
        <w:rPr>
          <w:rFonts w:asciiTheme="minorHAnsi" w:hAnsiTheme="minorHAnsi" w:cstheme="minorHAnsi"/>
          <w:b/>
          <w:color w:val="000000"/>
        </w:rPr>
      </w:pPr>
      <w:r w:rsidRPr="004E5706">
        <w:rPr>
          <w:rFonts w:asciiTheme="minorHAnsi" w:hAnsiTheme="minorHAnsi" w:cstheme="minorHAnsi"/>
          <w:b/>
          <w:color w:val="000000"/>
        </w:rPr>
        <w:t xml:space="preserve">*Uwaga! </w:t>
      </w:r>
      <w:r w:rsidRPr="004E5706">
        <w:rPr>
          <w:rFonts w:asciiTheme="minorHAnsi" w:hAnsiTheme="minorHAnsi" w:cstheme="minorHAnsi"/>
          <w:bCs/>
          <w:color w:val="000000"/>
        </w:rPr>
        <w:t>Należy podać sumę składek (jednostkowych) za 12 miesięczny okres rozliczeniowy</w:t>
      </w:r>
      <w:r w:rsidR="001F2996">
        <w:rPr>
          <w:rFonts w:asciiTheme="minorHAnsi" w:hAnsiTheme="minorHAnsi" w:cstheme="minorHAnsi"/>
          <w:bCs/>
          <w:color w:val="000000"/>
        </w:rPr>
        <w:t>,</w:t>
      </w:r>
      <w:r w:rsidRPr="004E5706">
        <w:rPr>
          <w:rFonts w:asciiTheme="minorHAnsi" w:hAnsiTheme="minorHAnsi" w:cstheme="minorHAnsi"/>
          <w:bCs/>
          <w:color w:val="000000"/>
        </w:rPr>
        <w:t xml:space="preserve"> czyli wskazać kwotę z wiersza „Razem” z tabeli z punktu 2. Składka ta obowiązywać będzie w I</w:t>
      </w:r>
      <w:r w:rsidR="005A0439" w:rsidRPr="004E5706">
        <w:rPr>
          <w:rFonts w:asciiTheme="minorHAnsi" w:hAnsiTheme="minorHAnsi" w:cstheme="minorHAnsi"/>
          <w:bCs/>
          <w:color w:val="000000"/>
        </w:rPr>
        <w:t xml:space="preserve"> i II</w:t>
      </w:r>
      <w:r w:rsidRPr="004E5706">
        <w:rPr>
          <w:rFonts w:asciiTheme="minorHAnsi" w:hAnsiTheme="minorHAnsi" w:cstheme="minorHAnsi"/>
          <w:bCs/>
          <w:color w:val="000000"/>
        </w:rPr>
        <w:t xml:space="preserve"> okresie rozliczeniowym z uwzględnieniem zmian wartości zachodzących w okresie obowiązywania Umowy.</w:t>
      </w:r>
    </w:p>
    <w:p w14:paraId="33F5E5E9" w14:textId="77777777" w:rsidR="008D0698" w:rsidRPr="004E5706" w:rsidRDefault="008D0698" w:rsidP="008D0698">
      <w:pPr>
        <w:spacing w:after="0" w:line="240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7B81E7C5" w14:textId="167AB36B" w:rsidR="008D0698" w:rsidRPr="004E5706" w:rsidRDefault="008D0698" w:rsidP="00D9214B">
      <w:pPr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 w:cstheme="minorHAnsi"/>
          <w:b/>
          <w:color w:val="000000"/>
        </w:rPr>
      </w:pPr>
      <w:r w:rsidRPr="004E5706">
        <w:rPr>
          <w:rFonts w:asciiTheme="minorHAnsi" w:hAnsiTheme="minorHAnsi" w:cstheme="minorHAnsi"/>
          <w:b/>
          <w:color w:val="000000"/>
        </w:rPr>
        <w:t xml:space="preserve">Łączna składka (za </w:t>
      </w:r>
      <w:r w:rsidR="005A0439" w:rsidRPr="004E5706">
        <w:rPr>
          <w:rFonts w:asciiTheme="minorHAnsi" w:hAnsiTheme="minorHAnsi" w:cstheme="minorHAnsi"/>
          <w:b/>
          <w:color w:val="000000"/>
        </w:rPr>
        <w:t>24</w:t>
      </w:r>
      <w:r w:rsidRPr="004E5706">
        <w:rPr>
          <w:rFonts w:asciiTheme="minorHAnsi" w:hAnsiTheme="minorHAnsi" w:cstheme="minorHAnsi"/>
          <w:b/>
          <w:color w:val="000000"/>
        </w:rPr>
        <w:t xml:space="preserve"> miesięczny okres ubezpieczenia) - </w:t>
      </w:r>
      <w:r w:rsidRPr="004E5706">
        <w:rPr>
          <w:rFonts w:asciiTheme="minorHAnsi" w:hAnsiTheme="minorHAnsi" w:cstheme="minorHAnsi"/>
          <w:bCs/>
          <w:color w:val="000000"/>
        </w:rPr>
        <w:t xml:space="preserve">stanowiąca sumę składki określonej w punkcie 3 w </w:t>
      </w:r>
      <w:r w:rsidR="005A0439" w:rsidRPr="004E5706">
        <w:rPr>
          <w:rFonts w:asciiTheme="minorHAnsi" w:hAnsiTheme="minorHAnsi" w:cstheme="minorHAnsi"/>
          <w:bCs/>
          <w:color w:val="000000"/>
        </w:rPr>
        <w:t>dwóch</w:t>
      </w:r>
      <w:r w:rsidRPr="004E5706">
        <w:rPr>
          <w:rFonts w:asciiTheme="minorHAnsi" w:hAnsiTheme="minorHAnsi" w:cstheme="minorHAnsi"/>
          <w:bCs/>
          <w:color w:val="000000"/>
        </w:rPr>
        <w:t xml:space="preserve"> 12</w:t>
      </w:r>
      <w:r w:rsidR="00AC354D">
        <w:rPr>
          <w:rFonts w:asciiTheme="minorHAnsi" w:hAnsiTheme="minorHAnsi" w:cstheme="minorHAnsi"/>
          <w:bCs/>
          <w:color w:val="000000"/>
        </w:rPr>
        <w:t xml:space="preserve"> miesięcznych</w:t>
      </w:r>
      <w:r w:rsidRPr="004E5706">
        <w:rPr>
          <w:rFonts w:asciiTheme="minorHAnsi" w:hAnsiTheme="minorHAnsi" w:cstheme="minorHAnsi"/>
          <w:bCs/>
          <w:color w:val="000000"/>
        </w:rPr>
        <w:t xml:space="preserve"> okresach rozliczeniowych albo składka pomnożona przez </w:t>
      </w:r>
      <w:r w:rsidR="005A0439" w:rsidRPr="004E5706">
        <w:rPr>
          <w:rFonts w:asciiTheme="minorHAnsi" w:hAnsiTheme="minorHAnsi" w:cstheme="minorHAnsi"/>
          <w:bCs/>
          <w:color w:val="000000"/>
        </w:rPr>
        <w:t>2</w:t>
      </w:r>
      <w:r w:rsidRPr="004E5706">
        <w:rPr>
          <w:rFonts w:asciiTheme="minorHAnsi" w:hAnsiTheme="minorHAnsi" w:cstheme="minorHAnsi"/>
          <w:bCs/>
          <w:color w:val="000000"/>
        </w:rPr>
        <w:t xml:space="preserve"> </w:t>
      </w:r>
      <w:r w:rsidRPr="004E5706">
        <w:rPr>
          <w:rFonts w:asciiTheme="minorHAnsi" w:hAnsiTheme="minorHAnsi" w:cstheme="minorHAnsi"/>
          <w:b/>
          <w:color w:val="000000"/>
        </w:rPr>
        <w:t xml:space="preserve">- wynosi: </w:t>
      </w:r>
    </w:p>
    <w:p w14:paraId="112971CA" w14:textId="039F023F" w:rsidR="008D0698" w:rsidRPr="004E5706" w:rsidRDefault="008D0698" w:rsidP="00C50D9E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4E5706">
        <w:rPr>
          <w:rFonts w:asciiTheme="minorHAnsi" w:hAnsiTheme="minorHAnsi" w:cstheme="minorHAnsi"/>
          <w:sz w:val="20"/>
          <w:szCs w:val="20"/>
        </w:rPr>
        <w:t>…………………………zł</w:t>
      </w:r>
    </w:p>
    <w:p w14:paraId="7DFF124B" w14:textId="77777777" w:rsidR="008D0698" w:rsidRPr="004E5706" w:rsidRDefault="008D0698" w:rsidP="008D0698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3D6DD37E" w14:textId="77777777" w:rsidR="008D0698" w:rsidRPr="004E5706" w:rsidRDefault="008D0698" w:rsidP="008D0698">
      <w:pPr>
        <w:tabs>
          <w:tab w:val="left" w:pos="4140"/>
        </w:tabs>
        <w:spacing w:after="0"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E5706">
        <w:rPr>
          <w:rFonts w:asciiTheme="minorHAnsi" w:hAnsiTheme="minorHAnsi" w:cstheme="minorHAnsi"/>
          <w:color w:val="000000"/>
          <w:sz w:val="20"/>
          <w:szCs w:val="20"/>
        </w:rPr>
        <w:t xml:space="preserve">   </w:t>
      </w:r>
    </w:p>
    <w:p w14:paraId="47F0EC3A" w14:textId="24E1DDDA" w:rsidR="00FB43B9" w:rsidRPr="004E5706" w:rsidRDefault="00FB43B9" w:rsidP="00555B56">
      <w:pPr>
        <w:tabs>
          <w:tab w:val="left" w:pos="4140"/>
        </w:tabs>
        <w:spacing w:after="0"/>
        <w:jc w:val="both"/>
        <w:rPr>
          <w:rFonts w:asciiTheme="minorHAnsi" w:hAnsiTheme="minorHAnsi" w:cstheme="minorHAnsi"/>
        </w:rPr>
      </w:pPr>
    </w:p>
    <w:p w14:paraId="2CF3C063" w14:textId="3061DA70" w:rsidR="009736B3" w:rsidRPr="004E5706" w:rsidRDefault="009736B3" w:rsidP="00D9214B">
      <w:pPr>
        <w:numPr>
          <w:ilvl w:val="0"/>
          <w:numId w:val="8"/>
        </w:numPr>
        <w:spacing w:after="0"/>
        <w:rPr>
          <w:rFonts w:asciiTheme="minorHAnsi" w:hAnsiTheme="minorHAnsi" w:cstheme="minorHAnsi"/>
          <w:b/>
          <w:color w:val="000000"/>
          <w:u w:val="single"/>
        </w:rPr>
      </w:pPr>
      <w:r w:rsidRPr="004E5706">
        <w:rPr>
          <w:rFonts w:asciiTheme="minorHAnsi" w:hAnsiTheme="minorHAnsi" w:cstheme="minorHAnsi"/>
          <w:b/>
          <w:color w:val="000000"/>
          <w:u w:val="single"/>
        </w:rPr>
        <w:t>Informacje dotyczące ubezpieczenia szyb, oszkleń i innych przedmiotów od stłuczenia</w:t>
      </w:r>
    </w:p>
    <w:p w14:paraId="1E285BBA" w14:textId="77777777" w:rsidR="009736B3" w:rsidRPr="004E5706" w:rsidRDefault="009736B3" w:rsidP="00555B56">
      <w:pPr>
        <w:spacing w:after="0"/>
        <w:jc w:val="center"/>
        <w:rPr>
          <w:rFonts w:asciiTheme="minorHAnsi" w:hAnsiTheme="minorHAnsi" w:cstheme="minorHAnsi"/>
          <w:b/>
          <w:i/>
        </w:rPr>
      </w:pPr>
    </w:p>
    <w:p w14:paraId="72537229" w14:textId="31C9AA0D" w:rsidR="005A0439" w:rsidRPr="004E5706" w:rsidRDefault="005A0439" w:rsidP="00D9214B">
      <w:pPr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b/>
        </w:rPr>
      </w:pPr>
      <w:r w:rsidRPr="004E5706">
        <w:rPr>
          <w:rFonts w:asciiTheme="minorHAnsi" w:hAnsiTheme="minorHAnsi" w:cstheme="minorHAnsi"/>
          <w:b/>
          <w:color w:val="000000"/>
        </w:rPr>
        <w:t>Ogólne (Szczególne) Warunki Ubezpieczenia</w:t>
      </w:r>
      <w:r w:rsidRPr="004E5706">
        <w:rPr>
          <w:rFonts w:asciiTheme="minorHAnsi" w:hAnsiTheme="minorHAnsi" w:cstheme="minorHAnsi"/>
          <w:color w:val="000000"/>
        </w:rPr>
        <w:t xml:space="preserve"> </w:t>
      </w:r>
      <w:r w:rsidRPr="004E5706">
        <w:rPr>
          <w:rFonts w:asciiTheme="minorHAnsi" w:hAnsiTheme="minorHAnsi" w:cstheme="minorHAnsi"/>
          <w:bCs/>
          <w:color w:val="000000"/>
        </w:rPr>
        <w:t xml:space="preserve">mające zastosowanie w ubezpieczeniach (należy przynajmniej podać rodzaj warunków ubezpieczenia i datę uchwalenia / wejścia ich w życie, </w:t>
      </w:r>
      <w:r w:rsidR="00C50D9E" w:rsidRPr="004E5706">
        <w:rPr>
          <w:rFonts w:asciiTheme="minorHAnsi" w:hAnsiTheme="minorHAnsi" w:cstheme="minorHAnsi"/>
          <w:bCs/>
          <w:color w:val="000000"/>
        </w:rPr>
        <w:t>i jeżeli posiada symbol / numer</w:t>
      </w:r>
      <w:r w:rsidRPr="004E5706">
        <w:rPr>
          <w:rFonts w:asciiTheme="minorHAnsi" w:hAnsiTheme="minorHAnsi" w:cstheme="minorHAnsi"/>
          <w:bCs/>
          <w:color w:val="000000"/>
        </w:rPr>
        <w:t>):</w:t>
      </w:r>
      <w:r w:rsidRPr="004E5706">
        <w:rPr>
          <w:rFonts w:asciiTheme="minorHAnsi" w:hAnsiTheme="minorHAnsi" w:cstheme="minorHAnsi"/>
          <w:b/>
          <w:color w:val="000000"/>
        </w:rPr>
        <w:t xml:space="preserve"> </w:t>
      </w:r>
    </w:p>
    <w:p w14:paraId="21A5D7C5" w14:textId="77777777" w:rsidR="005A0439" w:rsidRPr="004E5706" w:rsidRDefault="005A0439" w:rsidP="008D0698">
      <w:pPr>
        <w:spacing w:after="0"/>
        <w:ind w:left="360"/>
        <w:jc w:val="both"/>
        <w:rPr>
          <w:rFonts w:asciiTheme="minorHAnsi" w:hAnsiTheme="minorHAnsi" w:cstheme="minorHAnsi"/>
          <w:b/>
          <w:color w:val="000000"/>
        </w:rPr>
      </w:pPr>
    </w:p>
    <w:p w14:paraId="16D6D54E" w14:textId="757B98E7" w:rsidR="008D0698" w:rsidRPr="004E5706" w:rsidRDefault="008D0698" w:rsidP="008D0698">
      <w:pPr>
        <w:spacing w:after="0"/>
        <w:ind w:left="360"/>
        <w:jc w:val="both"/>
        <w:rPr>
          <w:rFonts w:asciiTheme="minorHAnsi" w:hAnsiTheme="minorHAnsi" w:cstheme="minorHAnsi"/>
          <w:b/>
          <w:color w:val="000000"/>
        </w:rPr>
      </w:pPr>
      <w:r w:rsidRPr="004E5706">
        <w:rPr>
          <w:rFonts w:asciiTheme="minorHAnsi" w:hAnsiTheme="minorHAnsi" w:cstheme="minorHAnsi"/>
          <w:b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1A90EB" w14:textId="3B4DD77D" w:rsidR="009736B3" w:rsidRPr="004E5706" w:rsidRDefault="009736B3" w:rsidP="00555B56">
      <w:pPr>
        <w:spacing w:after="0"/>
        <w:ind w:left="360"/>
        <w:jc w:val="both"/>
        <w:rPr>
          <w:rFonts w:asciiTheme="minorHAnsi" w:hAnsiTheme="minorHAnsi" w:cstheme="minorHAnsi"/>
        </w:rPr>
      </w:pPr>
    </w:p>
    <w:p w14:paraId="5F366448" w14:textId="16327C09" w:rsidR="009736B3" w:rsidRPr="004E5706" w:rsidRDefault="008D0698" w:rsidP="00D9214B">
      <w:pPr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b/>
          <w:color w:val="000000"/>
        </w:rPr>
      </w:pPr>
      <w:r w:rsidRPr="004E5706">
        <w:rPr>
          <w:rFonts w:asciiTheme="minorHAnsi" w:hAnsiTheme="minorHAnsi" w:cstheme="minorHAnsi"/>
          <w:b/>
          <w:color w:val="000000"/>
        </w:rPr>
        <w:t>Wartość i rodzaj mienia zgłoszonego do ubezpieczenia, stawka i składka za</w:t>
      </w:r>
      <w:r w:rsidR="009736B3" w:rsidRPr="004E5706">
        <w:rPr>
          <w:rFonts w:asciiTheme="minorHAnsi" w:hAnsiTheme="minorHAnsi" w:cstheme="minorHAnsi"/>
          <w:b/>
          <w:color w:val="000000"/>
        </w:rPr>
        <w:t xml:space="preserve"> ubezpieczenie szyb, oszkleń i innych przedmiotów od stłuczenia</w:t>
      </w:r>
      <w:r w:rsidRPr="004E5706">
        <w:rPr>
          <w:rFonts w:asciiTheme="minorHAnsi" w:hAnsiTheme="minorHAnsi" w:cstheme="minorHAnsi"/>
          <w:b/>
          <w:color w:val="000000"/>
        </w:rPr>
        <w:t>:</w:t>
      </w: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277"/>
        <w:gridCol w:w="1369"/>
        <w:gridCol w:w="2525"/>
      </w:tblGrid>
      <w:tr w:rsidR="009736B3" w:rsidRPr="004E5706" w14:paraId="54C596BE" w14:textId="77777777" w:rsidTr="001F436C">
        <w:trPr>
          <w:trHeight w:val="405"/>
          <w:jc w:val="center"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44B200FD" w14:textId="77777777" w:rsidR="009736B3" w:rsidRPr="004E5706" w:rsidRDefault="009736B3" w:rsidP="00555B56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sz w:val="20"/>
                <w:szCs w:val="20"/>
              </w:rPr>
              <w:t>Przedmiot ubezpieczenia</w:t>
            </w:r>
          </w:p>
        </w:tc>
        <w:tc>
          <w:tcPr>
            <w:tcW w:w="2277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7BDCB3C9" w14:textId="021DFCF0" w:rsidR="009736B3" w:rsidRPr="004E5706" w:rsidRDefault="009736B3" w:rsidP="00555B56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Suma ubezpieczenia </w:t>
            </w:r>
            <w:r w:rsidR="008D0698" w:rsidRPr="004E5706">
              <w:rPr>
                <w:rFonts w:asciiTheme="minorHAnsi" w:hAnsiTheme="minorHAnsi" w:cstheme="minorHAnsi"/>
                <w:b/>
                <w:sz w:val="20"/>
                <w:szCs w:val="20"/>
              </w:rPr>
              <w:t>w zł w 12</w:t>
            </w:r>
            <w:r w:rsidR="00AC3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8D0698" w:rsidRPr="004E5706">
              <w:rPr>
                <w:rFonts w:asciiTheme="minorHAnsi" w:hAnsiTheme="minorHAnsi" w:cstheme="minorHAnsi"/>
                <w:b/>
                <w:sz w:val="20"/>
                <w:szCs w:val="20"/>
              </w:rPr>
              <w:t>miesięcznym okresie rozliczeniowym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5CEA29F8" w14:textId="445F0F11" w:rsidR="009736B3" w:rsidRPr="004E5706" w:rsidRDefault="009736B3" w:rsidP="00555B56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sz w:val="20"/>
                <w:szCs w:val="20"/>
              </w:rPr>
              <w:t>Stawka</w:t>
            </w:r>
            <w:r w:rsidR="00C778CB" w:rsidRPr="004E5706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7"/>
            </w:r>
            <w:r w:rsidR="00C778CB" w:rsidRPr="004E570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</w:p>
        </w:tc>
        <w:tc>
          <w:tcPr>
            <w:tcW w:w="2525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1E58E3FD" w14:textId="3ABA7348" w:rsidR="009736B3" w:rsidRPr="004E5706" w:rsidRDefault="009736B3" w:rsidP="00555B56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Składka</w:t>
            </w:r>
            <w:r w:rsidR="008D0698" w:rsidRPr="004E570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(jednostkowa)</w:t>
            </w:r>
            <w:r w:rsidRPr="004E570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za</w:t>
            </w:r>
          </w:p>
          <w:p w14:paraId="532F3308" w14:textId="211E1F0C" w:rsidR="009736B3" w:rsidRPr="004E5706" w:rsidRDefault="009736B3" w:rsidP="00BF7A63">
            <w:pPr>
              <w:spacing w:after="0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12 miesięczny okres </w:t>
            </w:r>
            <w:r w:rsidR="008D0698" w:rsidRPr="004E570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rozliczeniowy</w:t>
            </w:r>
            <w:r w:rsidR="00C14228" w:rsidRPr="004E570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**</w:t>
            </w:r>
          </w:p>
        </w:tc>
      </w:tr>
      <w:tr w:rsidR="009736B3" w:rsidRPr="004E5706" w14:paraId="2B927517" w14:textId="77777777" w:rsidTr="009804CC">
        <w:trPr>
          <w:trHeight w:val="605"/>
          <w:jc w:val="center"/>
        </w:trPr>
        <w:tc>
          <w:tcPr>
            <w:tcW w:w="3369" w:type="dxa"/>
          </w:tcPr>
          <w:p w14:paraId="3B34D2E3" w14:textId="480AC907" w:rsidR="009736B3" w:rsidRPr="004E5706" w:rsidRDefault="009736B3" w:rsidP="00BF7A63">
            <w:pPr>
              <w:snapToGrid w:val="0"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Wszelkiego typu </w:t>
            </w:r>
            <w:r w:rsidR="009804CC" w:rsidRPr="004E570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szyby, </w:t>
            </w:r>
            <w:r w:rsidRPr="00AC354D">
              <w:rPr>
                <w:rFonts w:asciiTheme="minorHAnsi" w:hAnsiTheme="minorHAnsi" w:cstheme="minorHAnsi"/>
                <w:bCs/>
                <w:sz w:val="20"/>
                <w:szCs w:val="20"/>
              </w:rPr>
              <w:t>oszkleni</w:t>
            </w:r>
            <w:r w:rsidR="009804CC" w:rsidRPr="00AC354D">
              <w:rPr>
                <w:rFonts w:asciiTheme="minorHAnsi" w:hAnsiTheme="minorHAnsi" w:cstheme="minorHAnsi"/>
                <w:bCs/>
                <w:sz w:val="20"/>
                <w:szCs w:val="20"/>
              </w:rPr>
              <w:t>a i inne przedmioty</w:t>
            </w:r>
            <w:r w:rsidRPr="00AC354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(zgodnie z pkt. </w:t>
            </w:r>
            <w:r w:rsidR="000505C6" w:rsidRPr="00AC354D">
              <w:rPr>
                <w:rFonts w:asciiTheme="minorHAnsi" w:hAnsiTheme="minorHAnsi" w:cstheme="minorHAnsi"/>
                <w:bCs/>
                <w:sz w:val="20"/>
                <w:szCs w:val="20"/>
              </w:rPr>
              <w:t>II.</w:t>
            </w:r>
            <w:r w:rsidRPr="00AC354D"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  <w:r w:rsidR="000505C6" w:rsidRPr="00AC354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BF7A63" w:rsidRPr="00AC354D">
              <w:rPr>
                <w:rFonts w:asciiTheme="minorHAnsi" w:hAnsiTheme="minorHAnsi" w:cstheme="minorHAnsi"/>
                <w:bCs/>
                <w:sz w:val="20"/>
                <w:szCs w:val="20"/>
              </w:rPr>
              <w:t>Z</w:t>
            </w:r>
            <w:r w:rsidR="000505C6" w:rsidRPr="00AC354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ałącznika </w:t>
            </w:r>
            <w:r w:rsidR="00D941EF">
              <w:rPr>
                <w:rFonts w:asciiTheme="minorHAnsi" w:hAnsiTheme="minorHAnsi" w:cstheme="minorHAnsi"/>
                <w:bCs/>
                <w:sz w:val="20"/>
                <w:szCs w:val="20"/>
              </w:rPr>
              <w:t>6</w:t>
            </w:r>
            <w:r w:rsidR="00D941EF" w:rsidRPr="00AC354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BF7A63" w:rsidRPr="00AC354D">
              <w:rPr>
                <w:rFonts w:asciiTheme="minorHAnsi" w:hAnsiTheme="minorHAnsi" w:cstheme="minorHAnsi"/>
                <w:bCs/>
                <w:sz w:val="20"/>
                <w:szCs w:val="20"/>
              </w:rPr>
              <w:t>do SWZ</w:t>
            </w:r>
            <w:r w:rsidR="00A36B97" w:rsidRPr="00AC354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5E2BCF" w:rsidRPr="00AC354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</w:t>
            </w:r>
            <w:r w:rsidR="00A36B97" w:rsidRPr="00AC354D">
              <w:rPr>
                <w:rFonts w:asciiTheme="minorHAnsi" w:hAnsiTheme="minorHAnsi" w:cstheme="minorHAnsi"/>
                <w:bCs/>
                <w:sz w:val="20"/>
                <w:szCs w:val="20"/>
              </w:rPr>
              <w:t>Opis przedmiotu</w:t>
            </w:r>
            <w:r w:rsidR="00A36B97" w:rsidRPr="004E570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C14228" w:rsidRPr="004E5706">
              <w:rPr>
                <w:rFonts w:asciiTheme="minorHAnsi" w:hAnsiTheme="minorHAnsi" w:cstheme="minorHAnsi"/>
                <w:bCs/>
                <w:sz w:val="20"/>
                <w:szCs w:val="20"/>
              </w:rPr>
              <w:t>z</w:t>
            </w:r>
            <w:r w:rsidR="00A36B97" w:rsidRPr="004E5706">
              <w:rPr>
                <w:rFonts w:asciiTheme="minorHAnsi" w:hAnsiTheme="minorHAnsi" w:cstheme="minorHAnsi"/>
                <w:bCs/>
                <w:sz w:val="20"/>
                <w:szCs w:val="20"/>
              </w:rPr>
              <w:t>amówienia</w:t>
            </w:r>
            <w:r w:rsidRPr="004E5706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2277" w:type="dxa"/>
            <w:vAlign w:val="center"/>
          </w:tcPr>
          <w:p w14:paraId="748B1C76" w14:textId="07D536AC" w:rsidR="009736B3" w:rsidRPr="004E5706" w:rsidRDefault="00753BCF" w:rsidP="00C53D81">
            <w:pPr>
              <w:spacing w:after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10</w:t>
            </w:r>
            <w:r w:rsidR="00FD1FCB" w:rsidRPr="004E570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0 000 </w:t>
            </w:r>
            <w:r w:rsidR="000505C6" w:rsidRPr="004E5706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</w:p>
        </w:tc>
        <w:tc>
          <w:tcPr>
            <w:tcW w:w="1369" w:type="dxa"/>
            <w:vAlign w:val="center"/>
          </w:tcPr>
          <w:p w14:paraId="17CFDE72" w14:textId="77777777" w:rsidR="009736B3" w:rsidRPr="004E5706" w:rsidRDefault="009736B3" w:rsidP="00555B56">
            <w:pPr>
              <w:spacing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14:paraId="1C956D65" w14:textId="77777777" w:rsidR="009736B3" w:rsidRPr="004E5706" w:rsidRDefault="009736B3" w:rsidP="00555B56">
            <w:pPr>
              <w:spacing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736B3" w:rsidRPr="004E5706" w14:paraId="0F5BF94C" w14:textId="77777777" w:rsidTr="001F436C">
        <w:trPr>
          <w:trHeight w:val="347"/>
          <w:jc w:val="center"/>
        </w:trPr>
        <w:tc>
          <w:tcPr>
            <w:tcW w:w="33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CA2AC14" w14:textId="77777777" w:rsidR="009736B3" w:rsidRPr="004E5706" w:rsidRDefault="009736B3" w:rsidP="00555B56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7B041FF" w14:textId="77777777" w:rsidR="009736B3" w:rsidRPr="004E5706" w:rsidRDefault="009736B3" w:rsidP="00555B56">
            <w:pPr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</w:tcBorders>
            <w:shd w:val="clear" w:color="auto" w:fill="EEECE1"/>
          </w:tcPr>
          <w:p w14:paraId="3FE0BF75" w14:textId="5A4B952B" w:rsidR="009736B3" w:rsidRPr="004E5706" w:rsidRDefault="009736B3" w:rsidP="00555B56">
            <w:pPr>
              <w:spacing w:after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2525" w:type="dxa"/>
            <w:tcBorders>
              <w:top w:val="single" w:sz="4" w:space="0" w:color="auto"/>
            </w:tcBorders>
          </w:tcPr>
          <w:p w14:paraId="2C1DD408" w14:textId="77777777" w:rsidR="009736B3" w:rsidRPr="004E5706" w:rsidRDefault="009736B3" w:rsidP="00555B56">
            <w:pPr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8E075F6" w14:textId="77777777" w:rsidR="00C778CB" w:rsidRPr="004E5706" w:rsidRDefault="00C778CB" w:rsidP="008D0698">
      <w:pPr>
        <w:tabs>
          <w:tab w:val="num" w:pos="2160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E5DF0A5" w14:textId="77777777" w:rsidR="00991C84" w:rsidRPr="0059235D" w:rsidRDefault="00991C84" w:rsidP="00991C84">
      <w:p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4E5706">
        <w:rPr>
          <w:rFonts w:asciiTheme="minorHAnsi" w:hAnsiTheme="minorHAnsi" w:cstheme="minorHAnsi"/>
          <w:b/>
          <w:bCs/>
          <w:color w:val="000000"/>
        </w:rPr>
        <w:t>* Uwaga!</w:t>
      </w:r>
      <w:r w:rsidRPr="004E5706">
        <w:rPr>
          <w:rFonts w:asciiTheme="minorHAnsi" w:hAnsiTheme="minorHAnsi" w:cstheme="minorHAnsi"/>
          <w:color w:val="000000"/>
        </w:rPr>
        <w:t xml:space="preserve"> Należy podać stawki zastosowane do wyliczenia oferty. Zamawiający informuje, że dokona sprawdzenia wyliczenia składki jednostkowej podane w </w:t>
      </w:r>
      <w:r w:rsidRPr="0059235D">
        <w:rPr>
          <w:rFonts w:asciiTheme="minorHAnsi" w:hAnsiTheme="minorHAnsi" w:cstheme="minorHAnsi"/>
          <w:color w:val="000000"/>
        </w:rPr>
        <w:t xml:space="preserve">tabeli (powyżej) poprzez przeliczenie sumy ubezpieczenia i stawki podanej przez Wykonawcę. W przypadku gdy za limit odpowiedzialności Wykonawca nie nalicza dodatkowej składki, Wykonawca </w:t>
      </w:r>
      <w:r>
        <w:rPr>
          <w:rFonts w:asciiTheme="minorHAnsi" w:hAnsiTheme="minorHAnsi" w:cstheme="minorHAnsi"/>
          <w:color w:val="000000"/>
        </w:rPr>
        <w:t>jest zobowiązany</w:t>
      </w:r>
      <w:r w:rsidRPr="0059235D">
        <w:rPr>
          <w:rFonts w:asciiTheme="minorHAnsi" w:hAnsiTheme="minorHAnsi" w:cstheme="minorHAnsi"/>
          <w:color w:val="000000"/>
        </w:rPr>
        <w:t xml:space="preserve"> wpisać w kolumnie „Stawka” odpowiednią adnotację (np. „wliczone w stawkę”, „bezskładkowo” lub inną), natomiast w kolumnie „Składka (jednostkowa) za 12 miesięczny okres rozliczeniowy” kwotę „0 zł”</w:t>
      </w:r>
      <w:r>
        <w:rPr>
          <w:rFonts w:asciiTheme="minorHAnsi" w:hAnsiTheme="minorHAnsi" w:cstheme="minorHAnsi"/>
          <w:color w:val="000000"/>
        </w:rPr>
        <w:t xml:space="preserve"> lub „bezskładkowo”</w:t>
      </w:r>
      <w:r w:rsidRPr="0059235D">
        <w:rPr>
          <w:rFonts w:asciiTheme="minorHAnsi" w:hAnsiTheme="minorHAnsi" w:cstheme="minorHAnsi"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 Pozostawienie niewypełnionego miejsca w wymaganych pozycjach skutkować będzie odrzuceniem oferty. </w:t>
      </w:r>
    </w:p>
    <w:p w14:paraId="5E75EDF7" w14:textId="44E5A3DC" w:rsidR="008D0698" w:rsidRPr="004E5706" w:rsidRDefault="00991C84" w:rsidP="00991C84">
      <w:pPr>
        <w:tabs>
          <w:tab w:val="num" w:pos="216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59235D">
        <w:rPr>
          <w:rFonts w:asciiTheme="minorHAnsi" w:hAnsiTheme="minorHAnsi" w:cstheme="minorHAnsi"/>
        </w:rPr>
        <w:t>**</w:t>
      </w:r>
      <w:r w:rsidRPr="0059235D">
        <w:rPr>
          <w:rFonts w:asciiTheme="minorHAnsi" w:hAnsiTheme="minorHAnsi" w:cstheme="minorHAnsi"/>
          <w:b/>
          <w:bCs/>
        </w:rPr>
        <w:t>Uwaga!</w:t>
      </w:r>
      <w:r w:rsidRPr="0059235D">
        <w:rPr>
          <w:rFonts w:asciiTheme="minorHAnsi" w:hAnsiTheme="minorHAnsi" w:cstheme="minorHAnsi"/>
        </w:rPr>
        <w:t xml:space="preserve"> W kolumnie „Składka (jednostkowa) za 12 miesięczny okres rozliczeniowy”, należy podać dokładne wyliczenie w zaokrągleniu do pełnych złotych (PLN)</w:t>
      </w:r>
      <w:r w:rsidRPr="00340BC9">
        <w:t xml:space="preserve"> </w:t>
      </w:r>
      <w:r w:rsidRPr="00340BC9">
        <w:rPr>
          <w:rFonts w:asciiTheme="minorHAnsi" w:hAnsiTheme="minorHAnsi" w:cstheme="minorHAnsi"/>
        </w:rPr>
        <w:t>– w ten sposób, że końcówki kwot wynoszące mniej niż 50 groszy pomija się, a końcówki kwot wynoszące 50 i więcej groszy podwyższa się do pełnych złotych.</w:t>
      </w:r>
      <w:r w:rsidRPr="0059235D">
        <w:rPr>
          <w:rFonts w:asciiTheme="minorHAnsi" w:hAnsiTheme="minorHAnsi" w:cstheme="minorHAnsi"/>
        </w:rPr>
        <w:t xml:space="preserve"> </w:t>
      </w:r>
      <w:r w:rsidR="008D0698" w:rsidRPr="003008FD">
        <w:rPr>
          <w:rFonts w:asciiTheme="minorHAnsi" w:hAnsiTheme="minorHAnsi" w:cstheme="minorHAnsi"/>
        </w:rPr>
        <w:t>Suma</w:t>
      </w:r>
      <w:r w:rsidR="008D0698" w:rsidRPr="004E5706">
        <w:rPr>
          <w:rFonts w:asciiTheme="minorHAnsi" w:hAnsiTheme="minorHAnsi" w:cstheme="minorHAnsi"/>
        </w:rPr>
        <w:t xml:space="preserve"> składek winna być równa składce wpisanej w punkcie 7. Składka ta obowiązywać będzie w I</w:t>
      </w:r>
      <w:r w:rsidR="005A0439" w:rsidRPr="004E5706">
        <w:rPr>
          <w:rFonts w:asciiTheme="minorHAnsi" w:hAnsiTheme="minorHAnsi" w:cstheme="minorHAnsi"/>
        </w:rPr>
        <w:t xml:space="preserve"> i  </w:t>
      </w:r>
      <w:r w:rsidR="008D0698" w:rsidRPr="004E5706">
        <w:rPr>
          <w:rFonts w:asciiTheme="minorHAnsi" w:hAnsiTheme="minorHAnsi" w:cstheme="minorHAnsi"/>
        </w:rPr>
        <w:t>II okresie rozliczeniowym z uwzględnieniem zmian wartości zachodzących w okresie obowiązywania Umowy.</w:t>
      </w:r>
    </w:p>
    <w:p w14:paraId="79F38122" w14:textId="77777777" w:rsidR="009736B3" w:rsidRPr="004E5706" w:rsidRDefault="009736B3" w:rsidP="00555B56">
      <w:pPr>
        <w:tabs>
          <w:tab w:val="num" w:pos="2160"/>
        </w:tabs>
        <w:spacing w:after="0"/>
        <w:jc w:val="both"/>
        <w:rPr>
          <w:rFonts w:asciiTheme="minorHAnsi" w:hAnsiTheme="minorHAnsi" w:cstheme="minorHAnsi"/>
        </w:rPr>
      </w:pPr>
    </w:p>
    <w:p w14:paraId="0DADEC1E" w14:textId="4A7FD730" w:rsidR="009736B3" w:rsidRPr="004E5706" w:rsidRDefault="009736B3" w:rsidP="00D9214B">
      <w:pPr>
        <w:numPr>
          <w:ilvl w:val="0"/>
          <w:numId w:val="17"/>
        </w:numPr>
        <w:spacing w:after="60"/>
        <w:ind w:left="357" w:hanging="357"/>
        <w:jc w:val="both"/>
        <w:rPr>
          <w:rFonts w:asciiTheme="minorHAnsi" w:hAnsiTheme="minorHAnsi" w:cstheme="minorHAnsi"/>
          <w:b/>
          <w:color w:val="000000"/>
        </w:rPr>
      </w:pPr>
      <w:r w:rsidRPr="004E5706">
        <w:rPr>
          <w:rFonts w:asciiTheme="minorHAnsi" w:hAnsiTheme="minorHAnsi" w:cstheme="minorHAnsi"/>
          <w:b/>
          <w:color w:val="000000"/>
        </w:rPr>
        <w:t xml:space="preserve">Składka za 12 miesięczny okres </w:t>
      </w:r>
      <w:r w:rsidR="008D0698" w:rsidRPr="004E5706">
        <w:rPr>
          <w:rFonts w:asciiTheme="minorHAnsi" w:hAnsiTheme="minorHAnsi" w:cstheme="minorHAnsi"/>
          <w:b/>
          <w:color w:val="000000"/>
        </w:rPr>
        <w:t>rozliczeniowy</w:t>
      </w:r>
      <w:r w:rsidR="00A36B97" w:rsidRPr="004E5706">
        <w:rPr>
          <w:rFonts w:asciiTheme="minorHAnsi" w:hAnsiTheme="minorHAnsi" w:cstheme="minorHAnsi"/>
          <w:b/>
          <w:color w:val="000000"/>
        </w:rPr>
        <w:t xml:space="preserve"> </w:t>
      </w:r>
      <w:r w:rsidRPr="004E5706">
        <w:rPr>
          <w:rFonts w:asciiTheme="minorHAnsi" w:hAnsiTheme="minorHAnsi" w:cstheme="minorHAnsi"/>
          <w:b/>
          <w:color w:val="000000"/>
        </w:rPr>
        <w:t>wynosi</w:t>
      </w:r>
      <w:r w:rsidR="008D0698" w:rsidRPr="004E5706">
        <w:rPr>
          <w:rFonts w:asciiTheme="minorHAnsi" w:hAnsiTheme="minorHAnsi" w:cstheme="minorHAnsi"/>
          <w:b/>
          <w:color w:val="000000"/>
        </w:rPr>
        <w:t>*</w:t>
      </w:r>
      <w:r w:rsidRPr="004E5706">
        <w:rPr>
          <w:rFonts w:asciiTheme="minorHAnsi" w:hAnsiTheme="minorHAnsi" w:cstheme="minorHAnsi"/>
          <w:b/>
          <w:color w:val="000000"/>
        </w:rPr>
        <w:t xml:space="preserve">: </w:t>
      </w:r>
    </w:p>
    <w:p w14:paraId="73ABF4F2" w14:textId="1AAE3AD9" w:rsidR="00C14228" w:rsidRPr="004E5706" w:rsidRDefault="009736B3" w:rsidP="00C50D9E">
      <w:pPr>
        <w:pBdr>
          <w:top w:val="single" w:sz="4" w:space="16" w:color="auto"/>
          <w:left w:val="single" w:sz="4" w:space="0" w:color="auto"/>
          <w:bottom w:val="single" w:sz="4" w:space="1" w:color="auto"/>
          <w:right w:val="single" w:sz="4" w:space="4" w:color="auto"/>
        </w:pBdr>
        <w:ind w:left="180"/>
        <w:jc w:val="center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>…………………………zł</w:t>
      </w:r>
    </w:p>
    <w:p w14:paraId="3DD01C77" w14:textId="77777777" w:rsidR="00C14228" w:rsidRPr="004E5706" w:rsidRDefault="00C14228" w:rsidP="00C14228">
      <w:pPr>
        <w:pBdr>
          <w:top w:val="single" w:sz="4" w:space="16" w:color="auto"/>
          <w:left w:val="single" w:sz="4" w:space="0" w:color="auto"/>
          <w:bottom w:val="single" w:sz="4" w:space="1" w:color="auto"/>
          <w:right w:val="single" w:sz="4" w:space="4" w:color="auto"/>
        </w:pBdr>
        <w:ind w:left="180"/>
        <w:jc w:val="center"/>
        <w:rPr>
          <w:rFonts w:asciiTheme="minorHAnsi" w:hAnsiTheme="minorHAnsi" w:cstheme="minorHAnsi"/>
        </w:rPr>
      </w:pPr>
    </w:p>
    <w:p w14:paraId="69A4170E" w14:textId="61A576A1" w:rsidR="00C14228" w:rsidRPr="004E5706" w:rsidRDefault="00C14228" w:rsidP="00C14228">
      <w:pPr>
        <w:spacing w:after="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4E5706">
        <w:rPr>
          <w:rFonts w:asciiTheme="minorHAnsi" w:hAnsiTheme="minorHAnsi" w:cstheme="minorHAnsi"/>
          <w:b/>
          <w:color w:val="000000"/>
        </w:rPr>
        <w:t xml:space="preserve">*Uwaga! </w:t>
      </w:r>
      <w:r w:rsidRPr="004E5706">
        <w:rPr>
          <w:rFonts w:asciiTheme="minorHAnsi" w:hAnsiTheme="minorHAnsi" w:cstheme="minorHAnsi"/>
          <w:bCs/>
          <w:color w:val="000000"/>
        </w:rPr>
        <w:t xml:space="preserve">Należy podać sumę składek (jednostkowych) za 12 miesięczny okres </w:t>
      </w:r>
      <w:r w:rsidR="00646403" w:rsidRPr="004E5706">
        <w:rPr>
          <w:rFonts w:asciiTheme="minorHAnsi" w:hAnsiTheme="minorHAnsi" w:cstheme="minorHAnsi"/>
          <w:bCs/>
          <w:color w:val="000000"/>
        </w:rPr>
        <w:t>rozliczeniowy,</w:t>
      </w:r>
      <w:r w:rsidRPr="004E5706">
        <w:rPr>
          <w:rFonts w:asciiTheme="minorHAnsi" w:hAnsiTheme="minorHAnsi" w:cstheme="minorHAnsi"/>
          <w:bCs/>
          <w:color w:val="000000"/>
        </w:rPr>
        <w:t xml:space="preserve"> czyli wskazać kwotę z wiersza „Razem” z tabeli z punktu 6. Składka ta obowiązywać będzie w I</w:t>
      </w:r>
      <w:r w:rsidR="005A0439" w:rsidRPr="004E5706">
        <w:rPr>
          <w:rFonts w:asciiTheme="minorHAnsi" w:hAnsiTheme="minorHAnsi" w:cstheme="minorHAnsi"/>
          <w:bCs/>
          <w:color w:val="000000"/>
        </w:rPr>
        <w:t xml:space="preserve"> i</w:t>
      </w:r>
      <w:r w:rsidRPr="004E5706">
        <w:rPr>
          <w:rFonts w:asciiTheme="minorHAnsi" w:hAnsiTheme="minorHAnsi" w:cstheme="minorHAnsi"/>
          <w:bCs/>
          <w:color w:val="000000"/>
        </w:rPr>
        <w:t xml:space="preserve"> II okresie rozliczeniowym z uwzględnieniem zmian wartości zachodzących w okresie obowiązywania Umowy.</w:t>
      </w:r>
    </w:p>
    <w:p w14:paraId="1BB6D6BE" w14:textId="77777777" w:rsidR="00C14228" w:rsidRPr="004E5706" w:rsidRDefault="00C14228" w:rsidP="00C14228">
      <w:pPr>
        <w:spacing w:after="0" w:line="240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2AD8CC4A" w14:textId="0D621076" w:rsidR="00C14228" w:rsidRPr="004E5706" w:rsidRDefault="00C14228" w:rsidP="00D9214B">
      <w:pPr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 w:cstheme="minorHAnsi"/>
          <w:b/>
          <w:color w:val="000000"/>
        </w:rPr>
      </w:pPr>
      <w:bookmarkStart w:id="3" w:name="_Hlk77236051"/>
      <w:r w:rsidRPr="004E5706">
        <w:rPr>
          <w:rFonts w:asciiTheme="minorHAnsi" w:hAnsiTheme="minorHAnsi" w:cstheme="minorHAnsi"/>
          <w:b/>
          <w:color w:val="000000"/>
        </w:rPr>
        <w:t xml:space="preserve">Łączna składka (za </w:t>
      </w:r>
      <w:r w:rsidR="007E1337" w:rsidRPr="004E5706">
        <w:rPr>
          <w:rFonts w:asciiTheme="minorHAnsi" w:hAnsiTheme="minorHAnsi" w:cstheme="minorHAnsi"/>
          <w:b/>
          <w:color w:val="000000"/>
        </w:rPr>
        <w:t>24</w:t>
      </w:r>
      <w:r w:rsidRPr="004E5706">
        <w:rPr>
          <w:rFonts w:asciiTheme="minorHAnsi" w:hAnsiTheme="minorHAnsi" w:cstheme="minorHAnsi"/>
          <w:b/>
          <w:color w:val="000000"/>
        </w:rPr>
        <w:t xml:space="preserve"> miesięczny okres ubezpieczenia) - </w:t>
      </w:r>
      <w:r w:rsidRPr="004E5706">
        <w:rPr>
          <w:rFonts w:asciiTheme="minorHAnsi" w:hAnsiTheme="minorHAnsi" w:cstheme="minorHAnsi"/>
          <w:bCs/>
          <w:color w:val="000000"/>
        </w:rPr>
        <w:t xml:space="preserve">stanowiąca sumę składki określonej w punkcie 7 w </w:t>
      </w:r>
      <w:r w:rsidR="005A0439" w:rsidRPr="004E5706">
        <w:rPr>
          <w:rFonts w:asciiTheme="minorHAnsi" w:hAnsiTheme="minorHAnsi" w:cstheme="minorHAnsi"/>
          <w:bCs/>
          <w:color w:val="000000"/>
        </w:rPr>
        <w:t>dwóch</w:t>
      </w:r>
      <w:r w:rsidRPr="004E5706">
        <w:rPr>
          <w:rFonts w:asciiTheme="minorHAnsi" w:hAnsiTheme="minorHAnsi" w:cstheme="minorHAnsi"/>
          <w:bCs/>
          <w:color w:val="000000"/>
        </w:rPr>
        <w:t xml:space="preserve"> 12 </w:t>
      </w:r>
      <w:r w:rsidR="00AC354D">
        <w:rPr>
          <w:rFonts w:asciiTheme="minorHAnsi" w:hAnsiTheme="minorHAnsi" w:cstheme="minorHAnsi"/>
          <w:bCs/>
          <w:color w:val="000000"/>
        </w:rPr>
        <w:t xml:space="preserve">miesięcznych </w:t>
      </w:r>
      <w:r w:rsidRPr="004E5706">
        <w:rPr>
          <w:rFonts w:asciiTheme="minorHAnsi" w:hAnsiTheme="minorHAnsi" w:cstheme="minorHAnsi"/>
          <w:bCs/>
          <w:color w:val="000000"/>
        </w:rPr>
        <w:t xml:space="preserve">okresach rozliczeniowych albo składka pomnożona przez </w:t>
      </w:r>
      <w:r w:rsidR="005A0439" w:rsidRPr="004E5706">
        <w:rPr>
          <w:rFonts w:asciiTheme="minorHAnsi" w:hAnsiTheme="minorHAnsi" w:cstheme="minorHAnsi"/>
          <w:bCs/>
          <w:color w:val="000000"/>
        </w:rPr>
        <w:t>2</w:t>
      </w:r>
      <w:r w:rsidR="005E2BCF" w:rsidRPr="004E5706">
        <w:rPr>
          <w:rFonts w:asciiTheme="minorHAnsi" w:hAnsiTheme="minorHAnsi" w:cstheme="minorHAnsi"/>
          <w:bCs/>
          <w:color w:val="000000"/>
        </w:rPr>
        <w:t xml:space="preserve"> </w:t>
      </w:r>
      <w:r w:rsidRPr="004E5706">
        <w:rPr>
          <w:rFonts w:asciiTheme="minorHAnsi" w:hAnsiTheme="minorHAnsi" w:cstheme="minorHAnsi"/>
          <w:b/>
          <w:color w:val="000000"/>
        </w:rPr>
        <w:t xml:space="preserve">- wynosi: </w:t>
      </w:r>
    </w:p>
    <w:p w14:paraId="2520F395" w14:textId="77777777" w:rsidR="00C14228" w:rsidRPr="004E5706" w:rsidRDefault="00C14228" w:rsidP="00C14228">
      <w:pPr>
        <w:spacing w:after="0" w:line="240" w:lineRule="auto"/>
        <w:ind w:left="36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BF84DBE" w14:textId="3BA15638" w:rsidR="00C14228" w:rsidRPr="004E5706" w:rsidRDefault="00C14228" w:rsidP="00C50D9E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4E5706">
        <w:rPr>
          <w:rFonts w:asciiTheme="minorHAnsi" w:hAnsiTheme="minorHAnsi" w:cstheme="minorHAnsi"/>
          <w:sz w:val="20"/>
          <w:szCs w:val="20"/>
        </w:rPr>
        <w:t>…………………………zł</w:t>
      </w:r>
    </w:p>
    <w:p w14:paraId="3FCB4A70" w14:textId="77777777" w:rsidR="00C14228" w:rsidRPr="004E5706" w:rsidRDefault="00C14228" w:rsidP="00C14228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3659C7E6" w14:textId="77777777" w:rsidR="005F622A" w:rsidRPr="004E5706" w:rsidRDefault="005F622A" w:rsidP="00555B56">
      <w:pPr>
        <w:tabs>
          <w:tab w:val="left" w:pos="4140"/>
        </w:tabs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bookmarkEnd w:id="3"/>
    <w:p w14:paraId="18F95A9B" w14:textId="77777777" w:rsidR="00C14228" w:rsidRPr="004E5706" w:rsidRDefault="00C14228" w:rsidP="00555B56">
      <w:pPr>
        <w:tabs>
          <w:tab w:val="left" w:pos="4536"/>
        </w:tabs>
        <w:spacing w:after="0"/>
        <w:jc w:val="center"/>
        <w:rPr>
          <w:rFonts w:asciiTheme="minorHAnsi" w:hAnsiTheme="minorHAnsi" w:cstheme="minorHAnsi"/>
          <w:b/>
        </w:rPr>
      </w:pPr>
    </w:p>
    <w:p w14:paraId="261E2E01" w14:textId="77777777" w:rsidR="00C14228" w:rsidRPr="004E5706" w:rsidRDefault="00C14228" w:rsidP="00555B56">
      <w:pPr>
        <w:tabs>
          <w:tab w:val="left" w:pos="4536"/>
        </w:tabs>
        <w:spacing w:after="0"/>
        <w:jc w:val="center"/>
        <w:rPr>
          <w:rFonts w:asciiTheme="minorHAnsi" w:hAnsiTheme="minorHAnsi" w:cstheme="minorHAnsi"/>
          <w:b/>
        </w:rPr>
      </w:pPr>
    </w:p>
    <w:p w14:paraId="7437EDFF" w14:textId="7BB8E033" w:rsidR="00301514" w:rsidRPr="004E5706" w:rsidRDefault="00301514" w:rsidP="00D9214B">
      <w:pPr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  <w:b/>
          <w:color w:val="000000"/>
        </w:rPr>
      </w:pPr>
      <w:r w:rsidRPr="004E5706">
        <w:rPr>
          <w:rFonts w:asciiTheme="minorHAnsi" w:hAnsiTheme="minorHAnsi" w:cstheme="minorHAnsi"/>
          <w:b/>
          <w:color w:val="000000"/>
          <w:u w:val="single"/>
        </w:rPr>
        <w:t>Informacje dotyczące ubezpieczenia mienia od kradzieży z włamaniem i rabunku</w:t>
      </w:r>
      <w:r w:rsidR="00C14228" w:rsidRPr="004E5706">
        <w:rPr>
          <w:rFonts w:asciiTheme="minorHAnsi" w:hAnsiTheme="minorHAnsi" w:cstheme="minorHAnsi"/>
          <w:b/>
          <w:color w:val="000000"/>
          <w:u w:val="single"/>
        </w:rPr>
        <w:t xml:space="preserve"> </w:t>
      </w:r>
      <w:r w:rsidRPr="004E5706">
        <w:rPr>
          <w:rFonts w:asciiTheme="minorHAnsi" w:hAnsiTheme="minorHAnsi" w:cstheme="minorHAnsi"/>
          <w:b/>
          <w:color w:val="000000"/>
          <w:u w:val="single"/>
        </w:rPr>
        <w:t>z rozszerzeniem o wandalizm/dewastacje</w:t>
      </w:r>
    </w:p>
    <w:p w14:paraId="20B2437A" w14:textId="77777777" w:rsidR="00301514" w:rsidRPr="004E5706" w:rsidRDefault="00301514" w:rsidP="00555B56">
      <w:pPr>
        <w:spacing w:after="0"/>
        <w:rPr>
          <w:rFonts w:asciiTheme="minorHAnsi" w:hAnsiTheme="minorHAnsi" w:cstheme="minorHAnsi"/>
          <w:b/>
          <w:i/>
        </w:rPr>
      </w:pPr>
    </w:p>
    <w:p w14:paraId="2DD1A3AE" w14:textId="6207050E" w:rsidR="005A0439" w:rsidRPr="004E5706" w:rsidRDefault="005A0439" w:rsidP="00D9214B">
      <w:pPr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b/>
        </w:rPr>
      </w:pPr>
      <w:r w:rsidRPr="004E5706">
        <w:rPr>
          <w:rFonts w:asciiTheme="minorHAnsi" w:hAnsiTheme="minorHAnsi" w:cstheme="minorHAnsi"/>
          <w:b/>
          <w:color w:val="000000"/>
        </w:rPr>
        <w:t>Ogólne (Szczególne) Warunki Ubezpieczenia</w:t>
      </w:r>
      <w:r w:rsidRPr="004E5706">
        <w:rPr>
          <w:rFonts w:asciiTheme="minorHAnsi" w:hAnsiTheme="minorHAnsi" w:cstheme="minorHAnsi"/>
          <w:color w:val="000000"/>
        </w:rPr>
        <w:t xml:space="preserve"> </w:t>
      </w:r>
      <w:r w:rsidRPr="004E5706">
        <w:rPr>
          <w:rFonts w:asciiTheme="minorHAnsi" w:hAnsiTheme="minorHAnsi" w:cstheme="minorHAnsi"/>
          <w:bCs/>
          <w:color w:val="000000"/>
        </w:rPr>
        <w:t xml:space="preserve">mające zastosowanie w ubezpieczeniach (należy przynajmniej podać rodzaj warunków ubezpieczenia i datę uchwalenia / wejścia ich w życie, </w:t>
      </w:r>
      <w:r w:rsidR="00C50D9E" w:rsidRPr="004E5706">
        <w:rPr>
          <w:rFonts w:asciiTheme="minorHAnsi" w:hAnsiTheme="minorHAnsi" w:cstheme="minorHAnsi"/>
          <w:bCs/>
          <w:color w:val="000000"/>
        </w:rPr>
        <w:t>i jeżeli posiada symbol / numer</w:t>
      </w:r>
      <w:r w:rsidRPr="004E5706">
        <w:rPr>
          <w:rFonts w:asciiTheme="minorHAnsi" w:hAnsiTheme="minorHAnsi" w:cstheme="minorHAnsi"/>
          <w:bCs/>
          <w:color w:val="000000"/>
        </w:rPr>
        <w:t>):</w:t>
      </w:r>
      <w:r w:rsidRPr="004E5706">
        <w:rPr>
          <w:rFonts w:asciiTheme="minorHAnsi" w:hAnsiTheme="minorHAnsi" w:cstheme="minorHAnsi"/>
          <w:b/>
          <w:color w:val="000000"/>
        </w:rPr>
        <w:t xml:space="preserve"> </w:t>
      </w:r>
    </w:p>
    <w:p w14:paraId="57D37777" w14:textId="77777777" w:rsidR="00301514" w:rsidRPr="004E5706" w:rsidRDefault="00301514" w:rsidP="00555B56">
      <w:pPr>
        <w:spacing w:after="0"/>
        <w:ind w:left="360"/>
        <w:jc w:val="both"/>
        <w:rPr>
          <w:rFonts w:asciiTheme="minorHAnsi" w:hAnsiTheme="minorHAnsi" w:cstheme="minorHAnsi"/>
          <w:b/>
        </w:rPr>
      </w:pPr>
      <w:r w:rsidRPr="004E5706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9AE546" w14:textId="77777777" w:rsidR="00301514" w:rsidRPr="004E5706" w:rsidRDefault="00301514" w:rsidP="00555B56">
      <w:pPr>
        <w:spacing w:after="0"/>
        <w:jc w:val="both"/>
        <w:rPr>
          <w:rFonts w:asciiTheme="minorHAnsi" w:hAnsiTheme="minorHAnsi" w:cstheme="minorHAnsi"/>
        </w:rPr>
      </w:pPr>
    </w:p>
    <w:p w14:paraId="5F5A8E7C" w14:textId="571B33E3" w:rsidR="00301514" w:rsidRPr="004E5706" w:rsidRDefault="00C14228" w:rsidP="00D9214B">
      <w:pPr>
        <w:numPr>
          <w:ilvl w:val="0"/>
          <w:numId w:val="17"/>
        </w:numPr>
        <w:jc w:val="both"/>
        <w:rPr>
          <w:rFonts w:asciiTheme="minorHAnsi" w:hAnsiTheme="minorHAnsi" w:cstheme="minorHAnsi"/>
          <w:b/>
          <w:color w:val="000000"/>
        </w:rPr>
      </w:pPr>
      <w:r w:rsidRPr="004E5706">
        <w:rPr>
          <w:rFonts w:asciiTheme="minorHAnsi" w:hAnsiTheme="minorHAnsi" w:cstheme="minorHAnsi"/>
          <w:b/>
          <w:color w:val="000000"/>
        </w:rPr>
        <w:t>Wartość i rodzaj mienia zgłoszonego do ubezpieczenia, stawka i składka</w:t>
      </w:r>
      <w:r w:rsidR="00301514" w:rsidRPr="004E5706">
        <w:rPr>
          <w:rFonts w:asciiTheme="minorHAnsi" w:hAnsiTheme="minorHAnsi" w:cstheme="minorHAnsi"/>
          <w:b/>
          <w:color w:val="000000"/>
        </w:rPr>
        <w:t xml:space="preserve"> za ubezpieczenie mienia od kradzieży z włamaniem i rabunku z rozszerzeniem </w:t>
      </w:r>
      <w:r w:rsidR="00305765" w:rsidRPr="004E5706">
        <w:rPr>
          <w:rFonts w:asciiTheme="minorHAnsi" w:hAnsiTheme="minorHAnsi" w:cstheme="minorHAnsi"/>
          <w:b/>
          <w:color w:val="000000"/>
        </w:rPr>
        <w:t>o wandalizm/dewastacje</w:t>
      </w:r>
      <w:commentRangeStart w:id="4"/>
      <w:r w:rsidRPr="004E5706">
        <w:rPr>
          <w:rFonts w:asciiTheme="minorHAnsi" w:hAnsiTheme="minorHAnsi" w:cstheme="minorHAnsi"/>
          <w:b/>
          <w:color w:val="000000"/>
        </w:rPr>
        <w:t>:</w:t>
      </w:r>
      <w:commentRangeEnd w:id="4"/>
      <w:r w:rsidR="001F2996">
        <w:rPr>
          <w:rStyle w:val="Odwoaniedokomentarza"/>
          <w:lang w:val="x-none"/>
        </w:rPr>
        <w:commentReference w:id="4"/>
      </w:r>
    </w:p>
    <w:tbl>
      <w:tblPr>
        <w:tblW w:w="10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2"/>
        <w:gridCol w:w="1956"/>
        <w:gridCol w:w="1369"/>
        <w:gridCol w:w="2525"/>
      </w:tblGrid>
      <w:tr w:rsidR="00301514" w:rsidRPr="004E5706" w14:paraId="6A103109" w14:textId="77777777" w:rsidTr="001F436C">
        <w:trPr>
          <w:trHeight w:val="405"/>
          <w:jc w:val="center"/>
        </w:trPr>
        <w:tc>
          <w:tcPr>
            <w:tcW w:w="4272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30192601" w14:textId="77777777" w:rsidR="00301514" w:rsidRPr="004E5706" w:rsidRDefault="00301514" w:rsidP="00555B56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sz w:val="20"/>
                <w:szCs w:val="20"/>
              </w:rPr>
              <w:t>Przedmiot ubezpieczenia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4FD3D0F9" w14:textId="77777777" w:rsidR="00301514" w:rsidRPr="004E5706" w:rsidRDefault="00301514" w:rsidP="00555B56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Suma </w:t>
            </w:r>
          </w:p>
          <w:p w14:paraId="0C04CDC8" w14:textId="77777777" w:rsidR="00301514" w:rsidRPr="004E5706" w:rsidRDefault="00301514" w:rsidP="00555B56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ubezpieczenia </w:t>
            </w:r>
          </w:p>
          <w:p w14:paraId="2F5725A8" w14:textId="21A0719B" w:rsidR="00301514" w:rsidRPr="004E5706" w:rsidRDefault="00301514" w:rsidP="00555B56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sz w:val="20"/>
                <w:szCs w:val="20"/>
              </w:rPr>
              <w:t>w zł</w:t>
            </w:r>
            <w:r w:rsidR="00C14228" w:rsidRPr="004E570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14228" w:rsidRPr="004E5706">
              <w:rPr>
                <w:rFonts w:asciiTheme="minorHAnsi" w:hAnsiTheme="minorHAnsi" w:cstheme="minorHAnsi"/>
                <w:b/>
                <w:sz w:val="20"/>
                <w:szCs w:val="20"/>
              </w:rPr>
              <w:t>w 12</w:t>
            </w:r>
            <w:r w:rsidR="00AC3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C14228" w:rsidRPr="004E5706">
              <w:rPr>
                <w:rFonts w:asciiTheme="minorHAnsi" w:hAnsiTheme="minorHAnsi" w:cstheme="minorHAnsi"/>
                <w:b/>
                <w:sz w:val="20"/>
                <w:szCs w:val="20"/>
              </w:rPr>
              <w:t>miesięcznym okresie rozliczeniowym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3D4C7A1E" w14:textId="41520387" w:rsidR="00301514" w:rsidRPr="004E5706" w:rsidRDefault="00301514" w:rsidP="00555B56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sz w:val="20"/>
                <w:szCs w:val="20"/>
              </w:rPr>
              <w:t>Stawka</w:t>
            </w:r>
            <w:r w:rsidR="00C778CB" w:rsidRPr="004E5706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8"/>
            </w:r>
            <w:r w:rsidR="00C778CB" w:rsidRPr="004E570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</w:p>
        </w:tc>
        <w:tc>
          <w:tcPr>
            <w:tcW w:w="2525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21FFB6B0" w14:textId="08B86D08" w:rsidR="00301514" w:rsidRPr="004E5706" w:rsidRDefault="00301514" w:rsidP="00C50D9E">
            <w:pPr>
              <w:spacing w:after="0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Składka </w:t>
            </w:r>
            <w:r w:rsidR="00C14228" w:rsidRPr="004E570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(jednostkowa) </w:t>
            </w:r>
            <w:r w:rsidR="00305765" w:rsidRPr="004E570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za</w:t>
            </w:r>
            <w:r w:rsidR="00C50D9E" w:rsidRPr="004E570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  <w:r w:rsidRPr="004E570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12 miesięczny okres </w:t>
            </w:r>
            <w:r w:rsidR="00C14228" w:rsidRPr="004E570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rozliczeniowy**</w:t>
            </w:r>
          </w:p>
        </w:tc>
      </w:tr>
      <w:tr w:rsidR="00753BCF" w:rsidRPr="004E5706" w14:paraId="08B03D9C" w14:textId="77777777" w:rsidTr="00BB45A8">
        <w:trPr>
          <w:trHeight w:val="429"/>
          <w:jc w:val="center"/>
        </w:trPr>
        <w:tc>
          <w:tcPr>
            <w:tcW w:w="4272" w:type="dxa"/>
          </w:tcPr>
          <w:p w14:paraId="0A3621D4" w14:textId="0F2DE51C" w:rsidR="00753BCF" w:rsidRPr="00753BCF" w:rsidRDefault="00753BCF" w:rsidP="00753BCF">
            <w:pPr>
              <w:snapToGrid w:val="0"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53BCF">
              <w:rPr>
                <w:sz w:val="20"/>
                <w:szCs w:val="20"/>
              </w:rPr>
              <w:t xml:space="preserve">Maszyny, urządzenia i wyposażenie, elementy budynków i budowli (w tym sprzęt komputerowy </w:t>
            </w:r>
            <w:r w:rsidR="00325825">
              <w:rPr>
                <w:sz w:val="20"/>
                <w:szCs w:val="20"/>
              </w:rPr>
              <w:t xml:space="preserve">nie </w:t>
            </w:r>
            <w:r w:rsidRPr="00753BCF">
              <w:rPr>
                <w:sz w:val="20"/>
                <w:szCs w:val="20"/>
              </w:rPr>
              <w:t>objęty ubezpieczeniem mienia od wszystkich zdarzeń oraz infrastruktura sieci technologicznych; pozostałe mienie zamontowane na zewnątrz (m.in. parkomaty, infokioski, monitoring miejski) oraz mienie zamontowane na budynkach i budowlach</w:t>
            </w:r>
          </w:p>
        </w:tc>
        <w:tc>
          <w:tcPr>
            <w:tcW w:w="1956" w:type="dxa"/>
          </w:tcPr>
          <w:p w14:paraId="59BC89A5" w14:textId="1159FF7D" w:rsidR="00753BCF" w:rsidRPr="00753BCF" w:rsidRDefault="00753BCF" w:rsidP="00753BCF">
            <w:pPr>
              <w:snapToGrid w:val="0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53BCF">
              <w:rPr>
                <w:sz w:val="20"/>
                <w:szCs w:val="20"/>
              </w:rPr>
              <w:t xml:space="preserve">200 000 zł </w:t>
            </w:r>
          </w:p>
        </w:tc>
        <w:tc>
          <w:tcPr>
            <w:tcW w:w="1369" w:type="dxa"/>
            <w:vAlign w:val="center"/>
          </w:tcPr>
          <w:p w14:paraId="30F971A8" w14:textId="77777777" w:rsidR="00753BCF" w:rsidRPr="004E5706" w:rsidRDefault="00753BCF" w:rsidP="00753BCF">
            <w:pPr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14:paraId="6C8A1764" w14:textId="77777777" w:rsidR="00753BCF" w:rsidRPr="004E5706" w:rsidRDefault="00753BCF" w:rsidP="00753BCF">
            <w:pPr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3BCF" w:rsidRPr="004E5706" w14:paraId="1BBF47A7" w14:textId="77777777" w:rsidTr="00BB45A8">
        <w:trPr>
          <w:trHeight w:val="208"/>
          <w:jc w:val="center"/>
        </w:trPr>
        <w:tc>
          <w:tcPr>
            <w:tcW w:w="4272" w:type="dxa"/>
          </w:tcPr>
          <w:p w14:paraId="6C383AE6" w14:textId="2A006A44" w:rsidR="00753BCF" w:rsidRPr="00753BCF" w:rsidRDefault="00753BCF" w:rsidP="00753BCF">
            <w:pPr>
              <w:snapToGri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753BCF">
              <w:rPr>
                <w:sz w:val="20"/>
                <w:szCs w:val="20"/>
              </w:rPr>
              <w:t>Środki obrotowe / zapasy</w:t>
            </w:r>
          </w:p>
        </w:tc>
        <w:tc>
          <w:tcPr>
            <w:tcW w:w="1956" w:type="dxa"/>
          </w:tcPr>
          <w:p w14:paraId="4438705B" w14:textId="720DC0CE" w:rsidR="00753BCF" w:rsidRPr="00753BCF" w:rsidRDefault="00753BCF" w:rsidP="00753BCF">
            <w:pPr>
              <w:snapToGrid w:val="0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53BCF">
              <w:rPr>
                <w:sz w:val="20"/>
                <w:szCs w:val="20"/>
              </w:rPr>
              <w:t xml:space="preserve">20 000 zł </w:t>
            </w:r>
          </w:p>
        </w:tc>
        <w:tc>
          <w:tcPr>
            <w:tcW w:w="1369" w:type="dxa"/>
            <w:vAlign w:val="center"/>
          </w:tcPr>
          <w:p w14:paraId="443B34FD" w14:textId="77777777" w:rsidR="00753BCF" w:rsidRPr="004E5706" w:rsidRDefault="00753BCF" w:rsidP="00753BCF">
            <w:pPr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14:paraId="2E6CB743" w14:textId="77777777" w:rsidR="00753BCF" w:rsidRPr="004E5706" w:rsidRDefault="00753BCF" w:rsidP="00753BCF">
            <w:pPr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3BCF" w:rsidRPr="004E5706" w14:paraId="2942CA0B" w14:textId="77777777" w:rsidTr="007E1D60">
        <w:trPr>
          <w:trHeight w:val="208"/>
          <w:jc w:val="center"/>
        </w:trPr>
        <w:tc>
          <w:tcPr>
            <w:tcW w:w="4272" w:type="dxa"/>
          </w:tcPr>
          <w:p w14:paraId="142CA1FE" w14:textId="3C2CE6B2" w:rsidR="00753BCF" w:rsidRPr="00753BCF" w:rsidRDefault="00753BCF" w:rsidP="00753BCF">
            <w:pPr>
              <w:snapToGri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753BCF">
              <w:rPr>
                <w:sz w:val="20"/>
                <w:szCs w:val="20"/>
              </w:rPr>
              <w:lastRenderedPageBreak/>
              <w:t>Gotówka i inne walory pieniężne o charakterze nominalnym od kradzieży z włamaniem w miejscu ubezpieczenia</w:t>
            </w:r>
          </w:p>
        </w:tc>
        <w:tc>
          <w:tcPr>
            <w:tcW w:w="1956" w:type="dxa"/>
          </w:tcPr>
          <w:p w14:paraId="0F4F5C53" w14:textId="70F490C1" w:rsidR="00753BCF" w:rsidRPr="00753BCF" w:rsidRDefault="00753BCF" w:rsidP="00753BCF">
            <w:pPr>
              <w:snapToGrid w:val="0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53BCF">
              <w:rPr>
                <w:sz w:val="20"/>
                <w:szCs w:val="20"/>
              </w:rPr>
              <w:t xml:space="preserve">100 000 zł  </w:t>
            </w:r>
          </w:p>
        </w:tc>
        <w:tc>
          <w:tcPr>
            <w:tcW w:w="1369" w:type="dxa"/>
            <w:vAlign w:val="center"/>
          </w:tcPr>
          <w:p w14:paraId="7295A7D4" w14:textId="77777777" w:rsidR="00753BCF" w:rsidRPr="004E5706" w:rsidRDefault="00753BCF" w:rsidP="00753BCF">
            <w:pPr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14:paraId="72545B63" w14:textId="77777777" w:rsidR="00753BCF" w:rsidRPr="004E5706" w:rsidRDefault="00753BCF" w:rsidP="00753BCF">
            <w:pPr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3BCF" w:rsidRPr="004E5706" w14:paraId="08482BDD" w14:textId="77777777" w:rsidTr="007E1D60">
        <w:trPr>
          <w:trHeight w:val="208"/>
          <w:jc w:val="center"/>
        </w:trPr>
        <w:tc>
          <w:tcPr>
            <w:tcW w:w="4272" w:type="dxa"/>
          </w:tcPr>
          <w:p w14:paraId="024DE330" w14:textId="53FE7B17" w:rsidR="00753BCF" w:rsidRPr="00753BCF" w:rsidRDefault="00753BCF" w:rsidP="00753BCF">
            <w:pPr>
              <w:snapToGri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753BCF">
              <w:rPr>
                <w:sz w:val="20"/>
                <w:szCs w:val="20"/>
              </w:rPr>
              <w:t>Gotówka i inne walory pieniężne o charakterze nominalnym w rabunku w miejscu ubezpieczenia</w:t>
            </w:r>
          </w:p>
        </w:tc>
        <w:tc>
          <w:tcPr>
            <w:tcW w:w="1956" w:type="dxa"/>
          </w:tcPr>
          <w:p w14:paraId="01115E17" w14:textId="619F5683" w:rsidR="00753BCF" w:rsidRPr="00753BCF" w:rsidRDefault="00753BCF" w:rsidP="00753BCF">
            <w:pPr>
              <w:snapToGrid w:val="0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53BCF">
              <w:rPr>
                <w:sz w:val="20"/>
                <w:szCs w:val="20"/>
              </w:rPr>
              <w:t>100 000 zł</w:t>
            </w:r>
          </w:p>
        </w:tc>
        <w:tc>
          <w:tcPr>
            <w:tcW w:w="1369" w:type="dxa"/>
            <w:vAlign w:val="center"/>
          </w:tcPr>
          <w:p w14:paraId="12534DEF" w14:textId="77777777" w:rsidR="00753BCF" w:rsidRPr="004E5706" w:rsidRDefault="00753BCF" w:rsidP="00753BCF">
            <w:pPr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14:paraId="20E18F6E" w14:textId="77777777" w:rsidR="00753BCF" w:rsidRPr="004E5706" w:rsidRDefault="00753BCF" w:rsidP="00753BCF">
            <w:pPr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3BCF" w:rsidRPr="004E5706" w14:paraId="6B71AA04" w14:textId="77777777" w:rsidTr="007E1D60">
        <w:trPr>
          <w:trHeight w:val="208"/>
          <w:jc w:val="center"/>
        </w:trPr>
        <w:tc>
          <w:tcPr>
            <w:tcW w:w="4272" w:type="dxa"/>
          </w:tcPr>
          <w:p w14:paraId="53C76C1D" w14:textId="7264502A" w:rsidR="00753BCF" w:rsidRPr="00753BCF" w:rsidRDefault="00753BCF" w:rsidP="00753BCF">
            <w:pPr>
              <w:snapToGri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753BCF">
              <w:rPr>
                <w:sz w:val="20"/>
                <w:szCs w:val="20"/>
              </w:rPr>
              <w:t>Gotówka i inne walory pieniężne o charakterze nominalnym od rabunku w czasie transportu</w:t>
            </w:r>
          </w:p>
        </w:tc>
        <w:tc>
          <w:tcPr>
            <w:tcW w:w="1956" w:type="dxa"/>
          </w:tcPr>
          <w:p w14:paraId="248B8288" w14:textId="3D4865AA" w:rsidR="00753BCF" w:rsidRPr="00753BCF" w:rsidRDefault="00753BCF" w:rsidP="00753BCF">
            <w:pPr>
              <w:snapToGrid w:val="0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53BCF">
              <w:rPr>
                <w:sz w:val="20"/>
                <w:szCs w:val="20"/>
              </w:rPr>
              <w:t xml:space="preserve">50 000 zł                   </w:t>
            </w:r>
          </w:p>
        </w:tc>
        <w:tc>
          <w:tcPr>
            <w:tcW w:w="1369" w:type="dxa"/>
            <w:vAlign w:val="center"/>
          </w:tcPr>
          <w:p w14:paraId="171B67C3" w14:textId="77777777" w:rsidR="00753BCF" w:rsidRPr="004E5706" w:rsidRDefault="00753BCF" w:rsidP="00753BCF">
            <w:pPr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14:paraId="11685AD7" w14:textId="77777777" w:rsidR="00753BCF" w:rsidRPr="004E5706" w:rsidRDefault="00753BCF" w:rsidP="00753BCF">
            <w:pPr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3BCF" w:rsidRPr="004E5706" w14:paraId="2B4C1EB7" w14:textId="77777777" w:rsidTr="007E1D60">
        <w:trPr>
          <w:trHeight w:val="208"/>
          <w:jc w:val="center"/>
        </w:trPr>
        <w:tc>
          <w:tcPr>
            <w:tcW w:w="4272" w:type="dxa"/>
          </w:tcPr>
          <w:p w14:paraId="02945956" w14:textId="5A89387B" w:rsidR="00753BCF" w:rsidRPr="00753BCF" w:rsidRDefault="00753BCF" w:rsidP="00753BCF">
            <w:pPr>
              <w:snapToGri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753BCF">
              <w:rPr>
                <w:sz w:val="20"/>
                <w:szCs w:val="20"/>
              </w:rPr>
              <w:t>Mienie osób trzecich</w:t>
            </w:r>
          </w:p>
        </w:tc>
        <w:tc>
          <w:tcPr>
            <w:tcW w:w="1956" w:type="dxa"/>
          </w:tcPr>
          <w:p w14:paraId="1033F1B7" w14:textId="135CF82C" w:rsidR="00753BCF" w:rsidRPr="00753BCF" w:rsidRDefault="00753BCF" w:rsidP="00753BCF">
            <w:pPr>
              <w:snapToGrid w:val="0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53BCF">
              <w:rPr>
                <w:sz w:val="20"/>
                <w:szCs w:val="20"/>
              </w:rPr>
              <w:t xml:space="preserve">50 000 zł </w:t>
            </w:r>
          </w:p>
        </w:tc>
        <w:tc>
          <w:tcPr>
            <w:tcW w:w="1369" w:type="dxa"/>
            <w:vAlign w:val="center"/>
          </w:tcPr>
          <w:p w14:paraId="33CCB92C" w14:textId="77777777" w:rsidR="00753BCF" w:rsidRPr="004E5706" w:rsidRDefault="00753BCF" w:rsidP="00753BCF">
            <w:pPr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14:paraId="4FE8A699" w14:textId="77777777" w:rsidR="00753BCF" w:rsidRPr="004E5706" w:rsidRDefault="00753BCF" w:rsidP="00753BCF">
            <w:pPr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3BCF" w:rsidRPr="004E5706" w14:paraId="5F779964" w14:textId="77777777" w:rsidTr="00FA4BEF">
        <w:trPr>
          <w:trHeight w:val="262"/>
          <w:jc w:val="center"/>
        </w:trPr>
        <w:tc>
          <w:tcPr>
            <w:tcW w:w="4272" w:type="dxa"/>
          </w:tcPr>
          <w:p w14:paraId="224311DF" w14:textId="46EC9EB9" w:rsidR="00753BCF" w:rsidRPr="00753BCF" w:rsidRDefault="00753BCF" w:rsidP="00753BCF">
            <w:pPr>
              <w:snapToGri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753BCF">
              <w:rPr>
                <w:sz w:val="20"/>
                <w:szCs w:val="20"/>
              </w:rPr>
              <w:t>Mienie pracownicze</w:t>
            </w:r>
          </w:p>
        </w:tc>
        <w:tc>
          <w:tcPr>
            <w:tcW w:w="1956" w:type="dxa"/>
          </w:tcPr>
          <w:p w14:paraId="0211651E" w14:textId="2DC0F2E2" w:rsidR="00753BCF" w:rsidRPr="00753BCF" w:rsidRDefault="00753BCF" w:rsidP="00753BCF">
            <w:pPr>
              <w:snapToGrid w:val="0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53BCF">
              <w:rPr>
                <w:sz w:val="20"/>
                <w:szCs w:val="20"/>
              </w:rPr>
              <w:t>25 000 zł</w:t>
            </w:r>
          </w:p>
        </w:tc>
        <w:tc>
          <w:tcPr>
            <w:tcW w:w="1369" w:type="dxa"/>
            <w:vAlign w:val="center"/>
          </w:tcPr>
          <w:p w14:paraId="7060DFDA" w14:textId="77777777" w:rsidR="00753BCF" w:rsidRPr="004E5706" w:rsidRDefault="00753BCF" w:rsidP="00753BCF">
            <w:pPr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14:paraId="4F7891A0" w14:textId="77777777" w:rsidR="00753BCF" w:rsidRPr="004E5706" w:rsidRDefault="00753BCF" w:rsidP="00753BCF">
            <w:pPr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3BCF" w:rsidRPr="004E5706" w14:paraId="12D4B0EB" w14:textId="77777777" w:rsidTr="007E1D60">
        <w:trPr>
          <w:trHeight w:val="142"/>
          <w:jc w:val="center"/>
        </w:trPr>
        <w:tc>
          <w:tcPr>
            <w:tcW w:w="4272" w:type="dxa"/>
          </w:tcPr>
          <w:p w14:paraId="0A446B3F" w14:textId="3F098A2E" w:rsidR="00753BCF" w:rsidRPr="00753BCF" w:rsidRDefault="00753BCF" w:rsidP="00753BCF">
            <w:pPr>
              <w:snapToGri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753BCF">
              <w:rPr>
                <w:sz w:val="20"/>
                <w:szCs w:val="20"/>
              </w:rPr>
              <w:t xml:space="preserve">Zbiory biblioteczne </w:t>
            </w:r>
          </w:p>
        </w:tc>
        <w:tc>
          <w:tcPr>
            <w:tcW w:w="1956" w:type="dxa"/>
          </w:tcPr>
          <w:p w14:paraId="7DD30229" w14:textId="583363F2" w:rsidR="00753BCF" w:rsidRPr="00753BCF" w:rsidRDefault="00753BCF" w:rsidP="00753BCF">
            <w:pPr>
              <w:snapToGrid w:val="0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53BCF">
              <w:rPr>
                <w:sz w:val="20"/>
                <w:szCs w:val="20"/>
              </w:rPr>
              <w:t>25 000 zł</w:t>
            </w:r>
          </w:p>
        </w:tc>
        <w:tc>
          <w:tcPr>
            <w:tcW w:w="1369" w:type="dxa"/>
            <w:vAlign w:val="center"/>
          </w:tcPr>
          <w:p w14:paraId="2306DA87" w14:textId="77777777" w:rsidR="00753BCF" w:rsidRPr="004E5706" w:rsidRDefault="00753BCF" w:rsidP="00753BCF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14:paraId="58FA3BCB" w14:textId="77777777" w:rsidR="00753BCF" w:rsidRPr="004E5706" w:rsidRDefault="00753BCF" w:rsidP="00753BCF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3BCF" w:rsidRPr="004E5706" w14:paraId="79467D74" w14:textId="77777777" w:rsidTr="007E1D60">
        <w:trPr>
          <w:trHeight w:val="132"/>
          <w:jc w:val="center"/>
        </w:trPr>
        <w:tc>
          <w:tcPr>
            <w:tcW w:w="4272" w:type="dxa"/>
          </w:tcPr>
          <w:p w14:paraId="0493D681" w14:textId="60234469" w:rsidR="00753BCF" w:rsidRPr="00753BCF" w:rsidRDefault="00753BCF" w:rsidP="00753BCF">
            <w:pPr>
              <w:snapToGri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753BCF">
              <w:rPr>
                <w:sz w:val="20"/>
                <w:szCs w:val="20"/>
              </w:rPr>
              <w:t>Mienie niskocenne, pozostałe niewymienione składniki mienia ruchomego</w:t>
            </w:r>
          </w:p>
        </w:tc>
        <w:tc>
          <w:tcPr>
            <w:tcW w:w="1956" w:type="dxa"/>
          </w:tcPr>
          <w:p w14:paraId="3698D001" w14:textId="5465BA49" w:rsidR="00753BCF" w:rsidRPr="00753BCF" w:rsidRDefault="00753BCF" w:rsidP="00753BCF">
            <w:pPr>
              <w:snapToGrid w:val="0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53BCF">
              <w:rPr>
                <w:sz w:val="20"/>
                <w:szCs w:val="20"/>
              </w:rPr>
              <w:t>25 000 zł</w:t>
            </w:r>
          </w:p>
        </w:tc>
        <w:tc>
          <w:tcPr>
            <w:tcW w:w="1369" w:type="dxa"/>
            <w:vAlign w:val="center"/>
          </w:tcPr>
          <w:p w14:paraId="1F709899" w14:textId="77777777" w:rsidR="00753BCF" w:rsidRPr="004E5706" w:rsidRDefault="00753BCF" w:rsidP="00753BCF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14:paraId="3D9ADE14" w14:textId="77777777" w:rsidR="00753BCF" w:rsidRPr="004E5706" w:rsidRDefault="00753BCF" w:rsidP="00753BCF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3BCF" w:rsidRPr="004E5706" w14:paraId="6F8D74CC" w14:textId="77777777" w:rsidTr="007E1D60">
        <w:trPr>
          <w:trHeight w:val="122"/>
          <w:jc w:val="center"/>
        </w:trPr>
        <w:tc>
          <w:tcPr>
            <w:tcW w:w="4272" w:type="dxa"/>
          </w:tcPr>
          <w:p w14:paraId="2047C354" w14:textId="735D9CCD" w:rsidR="00753BCF" w:rsidRPr="00753BCF" w:rsidRDefault="00753BCF" w:rsidP="00753BCF">
            <w:pPr>
              <w:snapToGri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753BCF">
              <w:rPr>
                <w:sz w:val="20"/>
                <w:szCs w:val="20"/>
              </w:rPr>
              <w:t>Koszty naprawy zabezpieczeń</w:t>
            </w:r>
          </w:p>
        </w:tc>
        <w:tc>
          <w:tcPr>
            <w:tcW w:w="1956" w:type="dxa"/>
          </w:tcPr>
          <w:p w14:paraId="7C1D2E7A" w14:textId="1D879722" w:rsidR="00753BCF" w:rsidRPr="00753BCF" w:rsidRDefault="00753BCF" w:rsidP="00753BCF">
            <w:pPr>
              <w:snapToGrid w:val="0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53BCF">
              <w:rPr>
                <w:sz w:val="20"/>
                <w:szCs w:val="20"/>
              </w:rPr>
              <w:t>25 000 zł</w:t>
            </w:r>
          </w:p>
        </w:tc>
        <w:tc>
          <w:tcPr>
            <w:tcW w:w="1369" w:type="dxa"/>
            <w:vAlign w:val="center"/>
          </w:tcPr>
          <w:p w14:paraId="068CEAAC" w14:textId="77777777" w:rsidR="00753BCF" w:rsidRPr="004E5706" w:rsidRDefault="00753BCF" w:rsidP="00753BCF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14:paraId="67136EC5" w14:textId="77777777" w:rsidR="00753BCF" w:rsidRPr="004E5706" w:rsidRDefault="00753BCF" w:rsidP="00753BCF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1FCB" w:rsidRPr="004E5706" w14:paraId="65484F4A" w14:textId="77777777" w:rsidTr="001F436C">
        <w:trPr>
          <w:trHeight w:val="347"/>
          <w:jc w:val="center"/>
        </w:trPr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C6B245" w14:textId="77777777" w:rsidR="00FD1FCB" w:rsidRPr="004E5706" w:rsidRDefault="00FD1FCB" w:rsidP="00FD1FC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1B1B3CC" w14:textId="77777777" w:rsidR="00FD1FCB" w:rsidRPr="004E5706" w:rsidRDefault="00FD1FCB" w:rsidP="00FD1FC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tcBorders>
              <w:left w:val="single" w:sz="4" w:space="0" w:color="auto"/>
            </w:tcBorders>
            <w:shd w:val="clear" w:color="auto" w:fill="EEECE1"/>
          </w:tcPr>
          <w:p w14:paraId="194B4B77" w14:textId="7A9089E1" w:rsidR="00FD1FCB" w:rsidRPr="004E5706" w:rsidRDefault="00FD1FCB" w:rsidP="00FD1FCB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2525" w:type="dxa"/>
          </w:tcPr>
          <w:p w14:paraId="789ACA1A" w14:textId="77777777" w:rsidR="00FD1FCB" w:rsidRPr="004E5706" w:rsidRDefault="00FD1FCB" w:rsidP="00FD1FC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4D794C3" w14:textId="77777777" w:rsidR="0083500E" w:rsidRPr="004E5706" w:rsidRDefault="0083500E" w:rsidP="00C14228">
      <w:pPr>
        <w:tabs>
          <w:tab w:val="num" w:pos="2160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8C4C506" w14:textId="77777777" w:rsidR="00991C84" w:rsidRPr="0059235D" w:rsidRDefault="00991C84" w:rsidP="00991C84">
      <w:p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4E5706">
        <w:rPr>
          <w:rFonts w:asciiTheme="minorHAnsi" w:hAnsiTheme="minorHAnsi" w:cstheme="minorHAnsi"/>
          <w:b/>
          <w:bCs/>
          <w:color w:val="000000"/>
        </w:rPr>
        <w:t>* Uwaga!</w:t>
      </w:r>
      <w:r w:rsidRPr="004E5706">
        <w:rPr>
          <w:rFonts w:asciiTheme="minorHAnsi" w:hAnsiTheme="minorHAnsi" w:cstheme="minorHAnsi"/>
          <w:color w:val="000000"/>
        </w:rPr>
        <w:t xml:space="preserve"> Należy podać stawki zastosowane do wyliczenia oferty. Zamawiający informuje, że dokona sprawdzenia wyliczenia składki jednostkowej podane w </w:t>
      </w:r>
      <w:r w:rsidRPr="0059235D">
        <w:rPr>
          <w:rFonts w:asciiTheme="minorHAnsi" w:hAnsiTheme="minorHAnsi" w:cstheme="minorHAnsi"/>
          <w:color w:val="000000"/>
        </w:rPr>
        <w:t xml:space="preserve">tabeli (powyżej) poprzez przeliczenie sumy ubezpieczenia i stawki podanej przez Wykonawcę. W przypadku gdy za limit odpowiedzialności Wykonawca nie nalicza dodatkowej składki, Wykonawca </w:t>
      </w:r>
      <w:r>
        <w:rPr>
          <w:rFonts w:asciiTheme="minorHAnsi" w:hAnsiTheme="minorHAnsi" w:cstheme="minorHAnsi"/>
          <w:color w:val="000000"/>
        </w:rPr>
        <w:t>jest zobowiązany</w:t>
      </w:r>
      <w:r w:rsidRPr="0059235D">
        <w:rPr>
          <w:rFonts w:asciiTheme="minorHAnsi" w:hAnsiTheme="minorHAnsi" w:cstheme="minorHAnsi"/>
          <w:color w:val="000000"/>
        </w:rPr>
        <w:t xml:space="preserve"> wpisać w kolumnie „Stawka” odpowiednią adnotację (np. „wliczone w stawkę”, „bezskładkowo” lub inną), natomiast w kolumnie „Składka (jednostkowa) za 12 miesięczny okres rozliczeniowy” kwotę „0 zł”</w:t>
      </w:r>
      <w:r>
        <w:rPr>
          <w:rFonts w:asciiTheme="minorHAnsi" w:hAnsiTheme="minorHAnsi" w:cstheme="minorHAnsi"/>
          <w:color w:val="000000"/>
        </w:rPr>
        <w:t xml:space="preserve"> lub „bezskładkowo”</w:t>
      </w:r>
      <w:r w:rsidRPr="0059235D">
        <w:rPr>
          <w:rFonts w:asciiTheme="minorHAnsi" w:hAnsiTheme="minorHAnsi" w:cstheme="minorHAnsi"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 Pozostawienie niewypełnionego miejsca w wymaganych pozycjach skutkować będzie odrzuceniem oferty. </w:t>
      </w:r>
    </w:p>
    <w:p w14:paraId="162CC82A" w14:textId="5FC7592F" w:rsidR="00C14228" w:rsidRPr="004E5706" w:rsidRDefault="00991C84" w:rsidP="00991C8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59235D">
        <w:rPr>
          <w:rFonts w:asciiTheme="minorHAnsi" w:hAnsiTheme="minorHAnsi" w:cstheme="minorHAnsi"/>
        </w:rPr>
        <w:t>**</w:t>
      </w:r>
      <w:r w:rsidRPr="0059235D">
        <w:rPr>
          <w:rFonts w:asciiTheme="minorHAnsi" w:hAnsiTheme="minorHAnsi" w:cstheme="minorHAnsi"/>
          <w:b/>
          <w:bCs/>
        </w:rPr>
        <w:t>Uwaga!</w:t>
      </w:r>
      <w:r w:rsidRPr="0059235D">
        <w:rPr>
          <w:rFonts w:asciiTheme="minorHAnsi" w:hAnsiTheme="minorHAnsi" w:cstheme="minorHAnsi"/>
        </w:rPr>
        <w:t xml:space="preserve"> W kolumnie „Składka (jednostkowa) za 12 miesięczny okres rozliczeniowy”, należy podać dokładne wyliczenie w zaokrągleniu do pełnych złotych (PLN)</w:t>
      </w:r>
      <w:r w:rsidRPr="00340BC9">
        <w:t xml:space="preserve"> </w:t>
      </w:r>
      <w:r w:rsidRPr="00340BC9">
        <w:rPr>
          <w:rFonts w:asciiTheme="minorHAnsi" w:hAnsiTheme="minorHAnsi" w:cstheme="minorHAnsi"/>
        </w:rPr>
        <w:t>– w ten sposób, że końcówki kwot wynoszące mniej niż 50 groszy pomija się, a końcówki kwot wynoszące 50 i więcej groszy podwyższa się do pełnych złotych.</w:t>
      </w:r>
      <w:r w:rsidRPr="0059235D">
        <w:rPr>
          <w:rFonts w:asciiTheme="minorHAnsi" w:hAnsiTheme="minorHAnsi" w:cstheme="minorHAnsi"/>
        </w:rPr>
        <w:t xml:space="preserve"> </w:t>
      </w:r>
      <w:r w:rsidR="00C14228" w:rsidRPr="004E5706">
        <w:rPr>
          <w:rFonts w:asciiTheme="minorHAnsi" w:hAnsiTheme="minorHAnsi" w:cstheme="minorHAnsi"/>
        </w:rPr>
        <w:t>Suma składek winna być równa składce wpisanej w punkcie 11. Składka ta obowiązywać będzie w</w:t>
      </w:r>
      <w:r w:rsidR="005A0439" w:rsidRPr="004E5706">
        <w:rPr>
          <w:rFonts w:asciiTheme="minorHAnsi" w:hAnsiTheme="minorHAnsi" w:cstheme="minorHAnsi"/>
        </w:rPr>
        <w:t xml:space="preserve"> </w:t>
      </w:r>
      <w:r w:rsidR="00C14228" w:rsidRPr="004E5706">
        <w:rPr>
          <w:rFonts w:asciiTheme="minorHAnsi" w:hAnsiTheme="minorHAnsi" w:cstheme="minorHAnsi"/>
        </w:rPr>
        <w:t>I</w:t>
      </w:r>
      <w:r w:rsidR="005A0439" w:rsidRPr="004E5706">
        <w:rPr>
          <w:rFonts w:asciiTheme="minorHAnsi" w:hAnsiTheme="minorHAnsi" w:cstheme="minorHAnsi"/>
        </w:rPr>
        <w:t xml:space="preserve"> i </w:t>
      </w:r>
      <w:r w:rsidR="00C14228" w:rsidRPr="004E5706">
        <w:rPr>
          <w:rFonts w:asciiTheme="minorHAnsi" w:hAnsiTheme="minorHAnsi" w:cstheme="minorHAnsi"/>
        </w:rPr>
        <w:t>I</w:t>
      </w:r>
      <w:r w:rsidR="005A0439" w:rsidRPr="004E5706">
        <w:rPr>
          <w:rFonts w:asciiTheme="minorHAnsi" w:hAnsiTheme="minorHAnsi" w:cstheme="minorHAnsi"/>
        </w:rPr>
        <w:t>I</w:t>
      </w:r>
      <w:r w:rsidR="00C14228" w:rsidRPr="004E5706">
        <w:rPr>
          <w:rFonts w:asciiTheme="minorHAnsi" w:hAnsiTheme="minorHAnsi" w:cstheme="minorHAnsi"/>
        </w:rPr>
        <w:t xml:space="preserve"> okresie rozliczeniowym z uwzględnieniem zmian wartości zachodzących w okresie obowiązywania Umowy.</w:t>
      </w:r>
    </w:p>
    <w:p w14:paraId="644CB70F" w14:textId="77777777" w:rsidR="00F24F73" w:rsidRPr="004E5706" w:rsidRDefault="00F24F73" w:rsidP="00555B56">
      <w:pPr>
        <w:tabs>
          <w:tab w:val="num" w:pos="2160"/>
        </w:tabs>
        <w:spacing w:after="0"/>
        <w:jc w:val="both"/>
        <w:rPr>
          <w:rFonts w:asciiTheme="minorHAnsi" w:hAnsiTheme="minorHAnsi" w:cstheme="minorHAnsi"/>
        </w:rPr>
      </w:pPr>
    </w:p>
    <w:p w14:paraId="6E17B182" w14:textId="75EB83AA" w:rsidR="00301514" w:rsidRPr="004E5706" w:rsidRDefault="00301514" w:rsidP="00D9214B">
      <w:pPr>
        <w:numPr>
          <w:ilvl w:val="0"/>
          <w:numId w:val="17"/>
        </w:numPr>
        <w:spacing w:after="60"/>
        <w:jc w:val="both"/>
        <w:rPr>
          <w:rFonts w:asciiTheme="minorHAnsi" w:hAnsiTheme="minorHAnsi" w:cstheme="minorHAnsi"/>
          <w:b/>
          <w:color w:val="000000"/>
        </w:rPr>
      </w:pPr>
      <w:r w:rsidRPr="004E5706">
        <w:rPr>
          <w:rFonts w:asciiTheme="minorHAnsi" w:hAnsiTheme="minorHAnsi" w:cstheme="minorHAnsi"/>
          <w:b/>
          <w:color w:val="000000"/>
        </w:rPr>
        <w:t xml:space="preserve">Składka za 12 miesięczny okres </w:t>
      </w:r>
      <w:r w:rsidR="00C14228" w:rsidRPr="004E5706">
        <w:rPr>
          <w:rFonts w:asciiTheme="minorHAnsi" w:hAnsiTheme="minorHAnsi" w:cstheme="minorHAnsi"/>
          <w:b/>
          <w:color w:val="000000"/>
        </w:rPr>
        <w:t>rozliczeniowy</w:t>
      </w:r>
      <w:r w:rsidR="00A36B97" w:rsidRPr="004E5706">
        <w:rPr>
          <w:rFonts w:asciiTheme="minorHAnsi" w:hAnsiTheme="minorHAnsi" w:cstheme="minorHAnsi"/>
          <w:b/>
          <w:color w:val="000000"/>
        </w:rPr>
        <w:t xml:space="preserve"> </w:t>
      </w:r>
      <w:r w:rsidRPr="004E5706">
        <w:rPr>
          <w:rFonts w:asciiTheme="minorHAnsi" w:hAnsiTheme="minorHAnsi" w:cstheme="minorHAnsi"/>
          <w:b/>
          <w:color w:val="000000"/>
        </w:rPr>
        <w:t>wynosi</w:t>
      </w:r>
      <w:r w:rsidR="00C14228" w:rsidRPr="004E5706">
        <w:rPr>
          <w:rFonts w:asciiTheme="minorHAnsi" w:hAnsiTheme="minorHAnsi" w:cstheme="minorHAnsi"/>
          <w:b/>
          <w:color w:val="000000"/>
        </w:rPr>
        <w:t>*</w:t>
      </w:r>
      <w:r w:rsidRPr="004E5706">
        <w:rPr>
          <w:rFonts w:asciiTheme="minorHAnsi" w:hAnsiTheme="minorHAnsi" w:cstheme="minorHAnsi"/>
          <w:b/>
          <w:color w:val="000000"/>
        </w:rPr>
        <w:t xml:space="preserve">: </w:t>
      </w:r>
    </w:p>
    <w:p w14:paraId="2D7021BF" w14:textId="2B85AD8F" w:rsidR="00C14228" w:rsidRPr="004E5706" w:rsidRDefault="00301514" w:rsidP="00C50D9E">
      <w:pPr>
        <w:pBdr>
          <w:top w:val="single" w:sz="4" w:space="16" w:color="auto"/>
          <w:left w:val="single" w:sz="4" w:space="0" w:color="auto"/>
          <w:bottom w:val="single" w:sz="4" w:space="1" w:color="auto"/>
          <w:right w:val="single" w:sz="4" w:space="4" w:color="auto"/>
        </w:pBdr>
        <w:ind w:left="180"/>
        <w:jc w:val="center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>…………………………zł</w:t>
      </w:r>
    </w:p>
    <w:p w14:paraId="7A897190" w14:textId="77777777" w:rsidR="00C50D9E" w:rsidRPr="004E5706" w:rsidRDefault="00C50D9E" w:rsidP="00C50D9E">
      <w:pPr>
        <w:pBdr>
          <w:top w:val="single" w:sz="4" w:space="16" w:color="auto"/>
          <w:left w:val="single" w:sz="4" w:space="0" w:color="auto"/>
          <w:bottom w:val="single" w:sz="4" w:space="1" w:color="auto"/>
          <w:right w:val="single" w:sz="4" w:space="4" w:color="auto"/>
        </w:pBdr>
        <w:ind w:left="180"/>
        <w:jc w:val="center"/>
        <w:rPr>
          <w:rFonts w:asciiTheme="minorHAnsi" w:hAnsiTheme="minorHAnsi" w:cstheme="minorHAnsi"/>
        </w:rPr>
      </w:pPr>
    </w:p>
    <w:p w14:paraId="12744B3B" w14:textId="25FB6156" w:rsidR="00C14228" w:rsidRPr="004E5706" w:rsidRDefault="00C14228" w:rsidP="00C14228">
      <w:pPr>
        <w:spacing w:after="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4E5706">
        <w:rPr>
          <w:rFonts w:asciiTheme="minorHAnsi" w:hAnsiTheme="minorHAnsi" w:cstheme="minorHAnsi"/>
          <w:b/>
          <w:color w:val="000000"/>
        </w:rPr>
        <w:t xml:space="preserve">*Uwaga! </w:t>
      </w:r>
      <w:r w:rsidRPr="004E5706">
        <w:rPr>
          <w:rFonts w:asciiTheme="minorHAnsi" w:hAnsiTheme="minorHAnsi" w:cstheme="minorHAnsi"/>
          <w:bCs/>
          <w:color w:val="000000"/>
        </w:rPr>
        <w:t>Należy podać sumę składek (jednostkowych) za 12 miesięczny okres rozliczeniowy</w:t>
      </w:r>
      <w:r w:rsidR="00610E0C" w:rsidRPr="004E5706">
        <w:rPr>
          <w:rFonts w:asciiTheme="minorHAnsi" w:hAnsiTheme="minorHAnsi" w:cstheme="minorHAnsi"/>
          <w:bCs/>
          <w:color w:val="000000"/>
        </w:rPr>
        <w:t>,</w:t>
      </w:r>
      <w:r w:rsidRPr="004E5706">
        <w:rPr>
          <w:rFonts w:asciiTheme="minorHAnsi" w:hAnsiTheme="minorHAnsi" w:cstheme="minorHAnsi"/>
          <w:bCs/>
          <w:color w:val="000000"/>
        </w:rPr>
        <w:t xml:space="preserve"> czyli wskazać kwotę z wiersza „Razem” z tabeli z punktu 10. Składka ta obowiązywać będzie w I</w:t>
      </w:r>
      <w:r w:rsidR="005A0439" w:rsidRPr="004E5706">
        <w:rPr>
          <w:rFonts w:asciiTheme="minorHAnsi" w:hAnsiTheme="minorHAnsi" w:cstheme="minorHAnsi"/>
          <w:bCs/>
          <w:color w:val="000000"/>
        </w:rPr>
        <w:t xml:space="preserve"> i</w:t>
      </w:r>
      <w:r w:rsidRPr="004E5706">
        <w:rPr>
          <w:rFonts w:asciiTheme="minorHAnsi" w:hAnsiTheme="minorHAnsi" w:cstheme="minorHAnsi"/>
          <w:bCs/>
          <w:color w:val="000000"/>
        </w:rPr>
        <w:t xml:space="preserve"> II okresie rozliczeniowym z uwzględnieniem zmian wartości zachodzących w okresie obowiązywania Umowy.</w:t>
      </w:r>
    </w:p>
    <w:p w14:paraId="39F03B82" w14:textId="77777777" w:rsidR="00C14228" w:rsidRPr="004E5706" w:rsidRDefault="00C14228" w:rsidP="00C14228">
      <w:pPr>
        <w:spacing w:after="0"/>
        <w:ind w:left="360"/>
        <w:jc w:val="both"/>
        <w:rPr>
          <w:rFonts w:asciiTheme="minorHAnsi" w:hAnsiTheme="minorHAnsi" w:cstheme="minorHAnsi"/>
          <w:b/>
        </w:rPr>
      </w:pPr>
    </w:p>
    <w:p w14:paraId="15B15BCA" w14:textId="3F751480" w:rsidR="00C14228" w:rsidRPr="004E5706" w:rsidRDefault="00C14228" w:rsidP="00D9214B">
      <w:pPr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 w:cstheme="minorHAnsi"/>
          <w:b/>
          <w:color w:val="000000"/>
        </w:rPr>
      </w:pPr>
      <w:r w:rsidRPr="004E5706">
        <w:rPr>
          <w:rFonts w:asciiTheme="minorHAnsi" w:hAnsiTheme="minorHAnsi" w:cstheme="minorHAnsi"/>
          <w:b/>
          <w:color w:val="000000"/>
        </w:rPr>
        <w:t xml:space="preserve">Łączna składka (za </w:t>
      </w:r>
      <w:r w:rsidR="005A0439" w:rsidRPr="004E5706">
        <w:rPr>
          <w:rFonts w:asciiTheme="minorHAnsi" w:hAnsiTheme="minorHAnsi" w:cstheme="minorHAnsi"/>
          <w:b/>
          <w:color w:val="000000"/>
        </w:rPr>
        <w:t>24</w:t>
      </w:r>
      <w:r w:rsidRPr="004E5706">
        <w:rPr>
          <w:rFonts w:asciiTheme="minorHAnsi" w:hAnsiTheme="minorHAnsi" w:cstheme="minorHAnsi"/>
          <w:b/>
          <w:color w:val="000000"/>
        </w:rPr>
        <w:t xml:space="preserve"> miesięczny okres ubezpieczenia) - </w:t>
      </w:r>
      <w:r w:rsidRPr="004E5706">
        <w:rPr>
          <w:rFonts w:asciiTheme="minorHAnsi" w:hAnsiTheme="minorHAnsi" w:cstheme="minorHAnsi"/>
          <w:bCs/>
          <w:color w:val="000000"/>
        </w:rPr>
        <w:t xml:space="preserve">stanowiąca sumę składki określonej w punkcie 11 w </w:t>
      </w:r>
      <w:r w:rsidR="005A0439" w:rsidRPr="004E5706">
        <w:rPr>
          <w:rFonts w:asciiTheme="minorHAnsi" w:hAnsiTheme="minorHAnsi" w:cstheme="minorHAnsi"/>
          <w:bCs/>
          <w:color w:val="000000"/>
        </w:rPr>
        <w:t>dwóch</w:t>
      </w:r>
      <w:r w:rsidRPr="004E5706">
        <w:rPr>
          <w:rFonts w:asciiTheme="minorHAnsi" w:hAnsiTheme="minorHAnsi" w:cstheme="minorHAnsi"/>
          <w:bCs/>
          <w:color w:val="000000"/>
        </w:rPr>
        <w:t xml:space="preserve"> 12 </w:t>
      </w:r>
      <w:r w:rsidR="00AC354D">
        <w:rPr>
          <w:rFonts w:asciiTheme="minorHAnsi" w:hAnsiTheme="minorHAnsi" w:cstheme="minorHAnsi"/>
          <w:bCs/>
          <w:color w:val="000000"/>
        </w:rPr>
        <w:t xml:space="preserve">miesięcznych </w:t>
      </w:r>
      <w:r w:rsidRPr="004E5706">
        <w:rPr>
          <w:rFonts w:asciiTheme="minorHAnsi" w:hAnsiTheme="minorHAnsi" w:cstheme="minorHAnsi"/>
          <w:bCs/>
          <w:color w:val="000000"/>
        </w:rPr>
        <w:t xml:space="preserve">okresach rozliczeniowych albo składka pomnożona przez </w:t>
      </w:r>
      <w:r w:rsidR="00B84C60" w:rsidRPr="004E5706">
        <w:rPr>
          <w:rFonts w:asciiTheme="minorHAnsi" w:hAnsiTheme="minorHAnsi" w:cstheme="minorHAnsi"/>
          <w:bCs/>
          <w:color w:val="000000"/>
        </w:rPr>
        <w:t>2</w:t>
      </w:r>
      <w:r w:rsidRPr="004E5706">
        <w:rPr>
          <w:rFonts w:asciiTheme="minorHAnsi" w:hAnsiTheme="minorHAnsi" w:cstheme="minorHAnsi"/>
          <w:bCs/>
          <w:color w:val="000000"/>
        </w:rPr>
        <w:t xml:space="preserve"> </w:t>
      </w:r>
      <w:r w:rsidRPr="004E5706">
        <w:rPr>
          <w:rFonts w:asciiTheme="minorHAnsi" w:hAnsiTheme="minorHAnsi" w:cstheme="minorHAnsi"/>
          <w:b/>
          <w:color w:val="000000"/>
        </w:rPr>
        <w:t xml:space="preserve">- wynosi: </w:t>
      </w:r>
    </w:p>
    <w:p w14:paraId="501B059C" w14:textId="77777777" w:rsidR="00C14228" w:rsidRPr="004E5706" w:rsidRDefault="00C14228" w:rsidP="00C14228">
      <w:pPr>
        <w:spacing w:after="0" w:line="240" w:lineRule="auto"/>
        <w:ind w:left="36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7B31879" w14:textId="05D6A1E5" w:rsidR="00C14228" w:rsidRPr="004E5706" w:rsidRDefault="00C14228" w:rsidP="00C14228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4E5706">
        <w:rPr>
          <w:rFonts w:asciiTheme="minorHAnsi" w:hAnsiTheme="minorHAnsi" w:cstheme="minorHAnsi"/>
          <w:sz w:val="20"/>
          <w:szCs w:val="20"/>
        </w:rPr>
        <w:t>…………………………zł</w:t>
      </w:r>
    </w:p>
    <w:p w14:paraId="29360064" w14:textId="77777777" w:rsidR="00C14228" w:rsidRPr="004E5706" w:rsidRDefault="00C14228" w:rsidP="00C14228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17B9B44D" w14:textId="77777777" w:rsidR="00C14228" w:rsidRPr="004E5706" w:rsidRDefault="00C14228" w:rsidP="00C14228">
      <w:pPr>
        <w:tabs>
          <w:tab w:val="left" w:pos="4140"/>
        </w:tabs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719D0607" w14:textId="183BA965" w:rsidR="008C0466" w:rsidRPr="004E5706" w:rsidRDefault="00C90D25" w:rsidP="00D9214B">
      <w:pPr>
        <w:numPr>
          <w:ilvl w:val="0"/>
          <w:numId w:val="8"/>
        </w:numPr>
        <w:jc w:val="both"/>
        <w:rPr>
          <w:rFonts w:asciiTheme="minorHAnsi" w:hAnsiTheme="minorHAnsi" w:cstheme="minorHAnsi"/>
          <w:b/>
          <w:u w:val="single"/>
        </w:rPr>
      </w:pPr>
      <w:r w:rsidRPr="004E5706">
        <w:rPr>
          <w:rFonts w:asciiTheme="minorHAnsi" w:hAnsiTheme="minorHAnsi" w:cstheme="minorHAnsi"/>
          <w:b/>
          <w:color w:val="000000"/>
          <w:sz w:val="20"/>
          <w:szCs w:val="20"/>
        </w:rPr>
        <w:br w:type="page"/>
      </w:r>
      <w:r w:rsidR="008C0466" w:rsidRPr="004E5706">
        <w:rPr>
          <w:rFonts w:asciiTheme="minorHAnsi" w:hAnsiTheme="minorHAnsi" w:cstheme="minorHAnsi"/>
          <w:b/>
          <w:u w:val="single"/>
        </w:rPr>
        <w:lastRenderedPageBreak/>
        <w:t xml:space="preserve">Informacje dotyczące ubezpieczenia odpowiedzialności cywilnej </w:t>
      </w:r>
    </w:p>
    <w:p w14:paraId="2FFD2C23" w14:textId="77777777" w:rsidR="008C0466" w:rsidRPr="004E5706" w:rsidRDefault="008C0466" w:rsidP="00555B56">
      <w:pPr>
        <w:spacing w:after="0"/>
        <w:jc w:val="center"/>
        <w:rPr>
          <w:rFonts w:asciiTheme="minorHAnsi" w:hAnsiTheme="minorHAnsi" w:cstheme="minorHAnsi"/>
          <w:b/>
        </w:rPr>
      </w:pPr>
    </w:p>
    <w:p w14:paraId="64182650" w14:textId="03ACEE96" w:rsidR="005A0439" w:rsidRPr="004E5706" w:rsidRDefault="005A0439" w:rsidP="00D9214B">
      <w:pPr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b/>
        </w:rPr>
      </w:pPr>
      <w:r w:rsidRPr="004E5706">
        <w:rPr>
          <w:rFonts w:asciiTheme="minorHAnsi" w:hAnsiTheme="minorHAnsi" w:cstheme="minorHAnsi"/>
          <w:b/>
          <w:color w:val="000000"/>
        </w:rPr>
        <w:t>Ogólne (Szczególne) Warunki Ubezpieczenia</w:t>
      </w:r>
      <w:r w:rsidRPr="004E5706">
        <w:rPr>
          <w:rFonts w:asciiTheme="minorHAnsi" w:hAnsiTheme="minorHAnsi" w:cstheme="minorHAnsi"/>
          <w:color w:val="000000"/>
        </w:rPr>
        <w:t xml:space="preserve"> </w:t>
      </w:r>
      <w:r w:rsidRPr="004E5706">
        <w:rPr>
          <w:rFonts w:asciiTheme="minorHAnsi" w:hAnsiTheme="minorHAnsi" w:cstheme="minorHAnsi"/>
          <w:bCs/>
          <w:color w:val="000000"/>
        </w:rPr>
        <w:t xml:space="preserve">mające zastosowanie w ubezpieczeniach (należy przynajmniej podać rodzaj warunków ubezpieczenia i datę uchwalenia / wejścia ich w życie, </w:t>
      </w:r>
      <w:r w:rsidR="00C50D9E" w:rsidRPr="004E5706">
        <w:rPr>
          <w:rFonts w:asciiTheme="minorHAnsi" w:hAnsiTheme="minorHAnsi" w:cstheme="minorHAnsi"/>
          <w:bCs/>
          <w:color w:val="000000"/>
        </w:rPr>
        <w:t>i jeżeli posiada symbol / numer):</w:t>
      </w:r>
    </w:p>
    <w:p w14:paraId="07E5072A" w14:textId="5836B10F" w:rsidR="008C0466" w:rsidRPr="004E5706" w:rsidRDefault="008C0466" w:rsidP="00555B56">
      <w:pPr>
        <w:spacing w:after="0"/>
        <w:ind w:left="360"/>
        <w:jc w:val="both"/>
        <w:rPr>
          <w:rFonts w:asciiTheme="minorHAnsi" w:hAnsiTheme="minorHAnsi" w:cstheme="minorHAnsi"/>
          <w:color w:val="000000"/>
        </w:rPr>
      </w:pPr>
      <w:r w:rsidRPr="004E5706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7FE808" w14:textId="55F54E27" w:rsidR="00C14228" w:rsidRPr="004E5706" w:rsidRDefault="00C14228" w:rsidP="00C14228">
      <w:pPr>
        <w:spacing w:after="0"/>
        <w:jc w:val="both"/>
        <w:rPr>
          <w:rFonts w:asciiTheme="minorHAnsi" w:hAnsiTheme="minorHAnsi" w:cstheme="minorHAnsi"/>
          <w:color w:val="000000"/>
        </w:rPr>
      </w:pPr>
    </w:p>
    <w:p w14:paraId="2D8A6145" w14:textId="231287AA" w:rsidR="00C14228" w:rsidRPr="004E5706" w:rsidRDefault="00C14228" w:rsidP="00D9214B">
      <w:pPr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4E5706">
        <w:rPr>
          <w:rFonts w:asciiTheme="minorHAnsi" w:hAnsiTheme="minorHAnsi" w:cstheme="minorHAnsi"/>
          <w:b/>
          <w:color w:val="000000"/>
        </w:rPr>
        <w:t xml:space="preserve">Składka za 12 miesięczny okres rozliczeniowy wynosi*: </w:t>
      </w:r>
    </w:p>
    <w:p w14:paraId="2468E396" w14:textId="1C499463" w:rsidR="00C14228" w:rsidRPr="004E5706" w:rsidRDefault="00C14228" w:rsidP="00C50D9E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>…………………………zł</w:t>
      </w:r>
    </w:p>
    <w:p w14:paraId="66EFAE08" w14:textId="77777777" w:rsidR="00C14228" w:rsidRPr="004E5706" w:rsidRDefault="00C14228" w:rsidP="00C14228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inorHAnsi" w:hAnsiTheme="minorHAnsi" w:cstheme="minorHAnsi"/>
        </w:rPr>
      </w:pPr>
    </w:p>
    <w:p w14:paraId="32CBB502" w14:textId="77777777" w:rsidR="00C14228" w:rsidRPr="004E5706" w:rsidRDefault="00C14228" w:rsidP="00C14228">
      <w:pPr>
        <w:spacing w:after="0" w:line="240" w:lineRule="auto"/>
        <w:ind w:left="360"/>
        <w:jc w:val="both"/>
        <w:rPr>
          <w:rFonts w:asciiTheme="minorHAnsi" w:hAnsiTheme="minorHAnsi" w:cstheme="minorHAnsi"/>
          <w:b/>
          <w:color w:val="000000"/>
        </w:rPr>
      </w:pPr>
    </w:p>
    <w:p w14:paraId="13F4601F" w14:textId="1CA8255E" w:rsidR="00C14228" w:rsidRPr="004E5706" w:rsidRDefault="00C14228" w:rsidP="00C14228">
      <w:pPr>
        <w:spacing w:after="0" w:line="240" w:lineRule="auto"/>
        <w:jc w:val="both"/>
        <w:rPr>
          <w:rFonts w:asciiTheme="minorHAnsi" w:hAnsiTheme="minorHAnsi" w:cstheme="minorHAnsi"/>
          <w:b/>
          <w:color w:val="000000"/>
        </w:rPr>
      </w:pPr>
      <w:r w:rsidRPr="004E5706">
        <w:rPr>
          <w:rFonts w:asciiTheme="minorHAnsi" w:hAnsiTheme="minorHAnsi" w:cstheme="minorHAnsi"/>
          <w:b/>
          <w:color w:val="000000"/>
        </w:rPr>
        <w:t xml:space="preserve">*Uwaga! </w:t>
      </w:r>
      <w:r w:rsidRPr="004E5706">
        <w:rPr>
          <w:rFonts w:asciiTheme="minorHAnsi" w:hAnsiTheme="minorHAnsi" w:cstheme="minorHAnsi"/>
          <w:bCs/>
          <w:color w:val="000000"/>
        </w:rPr>
        <w:t>Składka ta obowiązywać będzie w I</w:t>
      </w:r>
      <w:r w:rsidR="005A0439" w:rsidRPr="004E5706">
        <w:rPr>
          <w:rFonts w:asciiTheme="minorHAnsi" w:hAnsiTheme="minorHAnsi" w:cstheme="minorHAnsi"/>
          <w:bCs/>
          <w:color w:val="000000"/>
        </w:rPr>
        <w:t xml:space="preserve"> i</w:t>
      </w:r>
      <w:r w:rsidRPr="004E5706">
        <w:rPr>
          <w:rFonts w:asciiTheme="minorHAnsi" w:hAnsiTheme="minorHAnsi" w:cstheme="minorHAnsi"/>
          <w:bCs/>
          <w:color w:val="000000"/>
        </w:rPr>
        <w:t xml:space="preserve"> II okresie rozliczeniowym z uwzględnieniem dopuszczalnych zmian Umowy w okresie jej obowiązywania.</w:t>
      </w:r>
    </w:p>
    <w:p w14:paraId="2118385D" w14:textId="77777777" w:rsidR="00C14228" w:rsidRPr="004E5706" w:rsidRDefault="00C14228" w:rsidP="00C14228">
      <w:pPr>
        <w:spacing w:after="0" w:line="240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39371CFB" w14:textId="0DACE291" w:rsidR="00C14228" w:rsidRPr="004E5706" w:rsidRDefault="00C14228" w:rsidP="00D9214B">
      <w:pPr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 w:cstheme="minorHAnsi"/>
          <w:b/>
          <w:color w:val="000000"/>
        </w:rPr>
      </w:pPr>
      <w:r w:rsidRPr="004E5706">
        <w:rPr>
          <w:rFonts w:asciiTheme="minorHAnsi" w:hAnsiTheme="minorHAnsi" w:cstheme="minorHAnsi"/>
          <w:b/>
          <w:color w:val="000000"/>
        </w:rPr>
        <w:t xml:space="preserve">Łączna składka (za </w:t>
      </w:r>
      <w:r w:rsidR="005A0439" w:rsidRPr="004E5706">
        <w:rPr>
          <w:rFonts w:asciiTheme="minorHAnsi" w:hAnsiTheme="minorHAnsi" w:cstheme="minorHAnsi"/>
          <w:b/>
          <w:color w:val="000000"/>
        </w:rPr>
        <w:t>24</w:t>
      </w:r>
      <w:r w:rsidRPr="004E5706">
        <w:rPr>
          <w:rFonts w:asciiTheme="minorHAnsi" w:hAnsiTheme="minorHAnsi" w:cstheme="minorHAnsi"/>
          <w:b/>
          <w:color w:val="000000"/>
        </w:rPr>
        <w:t xml:space="preserve"> miesięczny okres ubezpieczenia) - </w:t>
      </w:r>
      <w:r w:rsidRPr="004E5706">
        <w:rPr>
          <w:rFonts w:asciiTheme="minorHAnsi" w:hAnsiTheme="minorHAnsi" w:cstheme="minorHAnsi"/>
          <w:bCs/>
          <w:color w:val="000000"/>
        </w:rPr>
        <w:t xml:space="preserve">stanowiąca sumę składki określonej w punkcie 14 w </w:t>
      </w:r>
      <w:r w:rsidR="005A0439" w:rsidRPr="004E5706">
        <w:rPr>
          <w:rFonts w:asciiTheme="minorHAnsi" w:hAnsiTheme="minorHAnsi" w:cstheme="minorHAnsi"/>
          <w:bCs/>
          <w:color w:val="000000"/>
        </w:rPr>
        <w:t>dwóch</w:t>
      </w:r>
      <w:r w:rsidRPr="004E5706">
        <w:rPr>
          <w:rFonts w:asciiTheme="minorHAnsi" w:hAnsiTheme="minorHAnsi" w:cstheme="minorHAnsi"/>
          <w:bCs/>
          <w:color w:val="000000"/>
        </w:rPr>
        <w:t xml:space="preserve"> 12 </w:t>
      </w:r>
      <w:r w:rsidR="00357E6D">
        <w:rPr>
          <w:rFonts w:asciiTheme="minorHAnsi" w:hAnsiTheme="minorHAnsi" w:cstheme="minorHAnsi"/>
          <w:bCs/>
          <w:color w:val="000000"/>
        </w:rPr>
        <w:t xml:space="preserve">miesięcznych </w:t>
      </w:r>
      <w:r w:rsidRPr="004E5706">
        <w:rPr>
          <w:rFonts w:asciiTheme="minorHAnsi" w:hAnsiTheme="minorHAnsi" w:cstheme="minorHAnsi"/>
          <w:bCs/>
          <w:color w:val="000000"/>
        </w:rPr>
        <w:t xml:space="preserve">okresach rozliczeniowych albo składka pomnożona przez </w:t>
      </w:r>
      <w:r w:rsidR="005A0439" w:rsidRPr="004E5706">
        <w:rPr>
          <w:rFonts w:asciiTheme="minorHAnsi" w:hAnsiTheme="minorHAnsi" w:cstheme="minorHAnsi"/>
          <w:bCs/>
          <w:color w:val="000000"/>
        </w:rPr>
        <w:t>2</w:t>
      </w:r>
      <w:r w:rsidRPr="004E5706">
        <w:rPr>
          <w:rFonts w:asciiTheme="minorHAnsi" w:hAnsiTheme="minorHAnsi" w:cstheme="minorHAnsi"/>
          <w:bCs/>
          <w:color w:val="000000"/>
        </w:rPr>
        <w:t xml:space="preserve"> </w:t>
      </w:r>
      <w:r w:rsidRPr="004E5706">
        <w:rPr>
          <w:rFonts w:asciiTheme="minorHAnsi" w:hAnsiTheme="minorHAnsi" w:cstheme="minorHAnsi"/>
          <w:b/>
          <w:color w:val="000000"/>
        </w:rPr>
        <w:t xml:space="preserve">- wynosi: </w:t>
      </w:r>
    </w:p>
    <w:p w14:paraId="70EA7727" w14:textId="4DCE4DAA" w:rsidR="00C14228" w:rsidRPr="004E5706" w:rsidRDefault="00C14228" w:rsidP="00C50D9E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>…………………………zł</w:t>
      </w:r>
    </w:p>
    <w:p w14:paraId="6DE9F998" w14:textId="77777777" w:rsidR="00C14228" w:rsidRPr="004E5706" w:rsidRDefault="00C14228" w:rsidP="00C14228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inorHAnsi" w:hAnsiTheme="minorHAnsi" w:cstheme="minorHAnsi"/>
        </w:rPr>
      </w:pPr>
    </w:p>
    <w:p w14:paraId="441921BF" w14:textId="77777777" w:rsidR="00C14228" w:rsidRPr="004E5706" w:rsidRDefault="00C14228" w:rsidP="00C14228">
      <w:pPr>
        <w:tabs>
          <w:tab w:val="left" w:pos="4140"/>
        </w:tabs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4E5706">
        <w:rPr>
          <w:rFonts w:asciiTheme="minorHAnsi" w:hAnsiTheme="minorHAnsi" w:cstheme="minorHAnsi"/>
          <w:color w:val="000000"/>
        </w:rPr>
        <w:t xml:space="preserve">   </w:t>
      </w:r>
    </w:p>
    <w:p w14:paraId="3EC40071" w14:textId="0051B377" w:rsidR="00C14228" w:rsidRPr="004E5706" w:rsidRDefault="00C14228" w:rsidP="00C14228">
      <w:pPr>
        <w:spacing w:after="0"/>
        <w:jc w:val="both"/>
        <w:rPr>
          <w:rFonts w:asciiTheme="minorHAnsi" w:hAnsiTheme="minorHAnsi" w:cstheme="minorHAnsi"/>
          <w:color w:val="000000"/>
        </w:rPr>
      </w:pPr>
    </w:p>
    <w:p w14:paraId="595E897C" w14:textId="1ACD4F2A" w:rsidR="00C14228" w:rsidRPr="004E5706" w:rsidRDefault="00C14228" w:rsidP="00C14228">
      <w:pPr>
        <w:spacing w:after="0"/>
        <w:jc w:val="both"/>
        <w:rPr>
          <w:rFonts w:asciiTheme="minorHAnsi" w:hAnsiTheme="minorHAnsi" w:cstheme="minorHAnsi"/>
          <w:color w:val="000000"/>
        </w:rPr>
      </w:pPr>
    </w:p>
    <w:p w14:paraId="7F187220" w14:textId="69ACF9A9" w:rsidR="004361EC" w:rsidRPr="004E5706" w:rsidRDefault="004361EC" w:rsidP="00D9214B">
      <w:pPr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  <w:b/>
          <w:color w:val="000000"/>
          <w:u w:val="single"/>
        </w:rPr>
      </w:pPr>
      <w:r w:rsidRPr="004E5706">
        <w:rPr>
          <w:rFonts w:asciiTheme="minorHAnsi" w:hAnsiTheme="minorHAnsi" w:cstheme="minorHAnsi"/>
          <w:b/>
          <w:color w:val="000000"/>
          <w:u w:val="single"/>
        </w:rPr>
        <w:t>Informacje dotyczące ubezpieczenia sprzętu elektronicznego od wszystkich ryzyk z rozszerzeniem o kradzież z włamaniem i rabunek oraz dewastację</w:t>
      </w:r>
    </w:p>
    <w:p w14:paraId="67DF24F7" w14:textId="77777777" w:rsidR="004361EC" w:rsidRPr="004E5706" w:rsidRDefault="004361EC" w:rsidP="00555B56">
      <w:pPr>
        <w:spacing w:after="0"/>
        <w:rPr>
          <w:rFonts w:asciiTheme="minorHAnsi" w:hAnsiTheme="minorHAnsi" w:cstheme="minorHAnsi"/>
          <w:b/>
          <w:i/>
        </w:rPr>
      </w:pPr>
    </w:p>
    <w:p w14:paraId="7A7EE9C4" w14:textId="318F5011" w:rsidR="005A0439" w:rsidRPr="004E5706" w:rsidRDefault="005A0439" w:rsidP="00D9214B">
      <w:pPr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b/>
        </w:rPr>
      </w:pPr>
      <w:r w:rsidRPr="004E5706">
        <w:rPr>
          <w:rFonts w:asciiTheme="minorHAnsi" w:hAnsiTheme="minorHAnsi" w:cstheme="minorHAnsi"/>
          <w:b/>
          <w:color w:val="000000"/>
        </w:rPr>
        <w:t>Ogólne (Szczególne) Warunki Ubezpieczenia</w:t>
      </w:r>
      <w:r w:rsidRPr="004E5706">
        <w:rPr>
          <w:rFonts w:asciiTheme="minorHAnsi" w:hAnsiTheme="minorHAnsi" w:cstheme="minorHAnsi"/>
          <w:color w:val="000000"/>
        </w:rPr>
        <w:t xml:space="preserve"> </w:t>
      </w:r>
      <w:r w:rsidRPr="004E5706">
        <w:rPr>
          <w:rFonts w:asciiTheme="minorHAnsi" w:hAnsiTheme="minorHAnsi" w:cstheme="minorHAnsi"/>
          <w:bCs/>
          <w:color w:val="000000"/>
        </w:rPr>
        <w:t xml:space="preserve">mające zastosowanie w ubezpieczeniach (należy przynajmniej podać rodzaj warunków ubezpieczenia i datę uchwalenia / wejścia ich w życie, </w:t>
      </w:r>
      <w:r w:rsidR="00C50D9E" w:rsidRPr="004E5706">
        <w:rPr>
          <w:rFonts w:asciiTheme="minorHAnsi" w:hAnsiTheme="minorHAnsi" w:cstheme="minorHAnsi"/>
          <w:bCs/>
          <w:color w:val="000000"/>
        </w:rPr>
        <w:t>i jeżeli posiada symbol / numer</w:t>
      </w:r>
      <w:r w:rsidRPr="004E5706">
        <w:rPr>
          <w:rFonts w:asciiTheme="minorHAnsi" w:hAnsiTheme="minorHAnsi" w:cstheme="minorHAnsi"/>
          <w:bCs/>
          <w:color w:val="000000"/>
        </w:rPr>
        <w:t>):</w:t>
      </w:r>
      <w:r w:rsidRPr="004E5706">
        <w:rPr>
          <w:rFonts w:asciiTheme="minorHAnsi" w:hAnsiTheme="minorHAnsi" w:cstheme="minorHAnsi"/>
          <w:b/>
          <w:color w:val="000000"/>
        </w:rPr>
        <w:t xml:space="preserve"> </w:t>
      </w:r>
    </w:p>
    <w:p w14:paraId="102202AC" w14:textId="77777777" w:rsidR="004361EC" w:rsidRPr="004E5706" w:rsidRDefault="004361EC" w:rsidP="00555B56">
      <w:pPr>
        <w:spacing w:after="0"/>
        <w:ind w:left="360"/>
        <w:jc w:val="both"/>
        <w:rPr>
          <w:rFonts w:asciiTheme="minorHAnsi" w:hAnsiTheme="minorHAnsi" w:cstheme="minorHAnsi"/>
          <w:b/>
        </w:rPr>
      </w:pPr>
      <w:r w:rsidRPr="004E5706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CD3F0E" w14:textId="1837A1FE" w:rsidR="004361EC" w:rsidRPr="004E5706" w:rsidRDefault="0083500E" w:rsidP="00D9214B">
      <w:pPr>
        <w:numPr>
          <w:ilvl w:val="0"/>
          <w:numId w:val="17"/>
        </w:numPr>
        <w:jc w:val="both"/>
        <w:rPr>
          <w:rFonts w:asciiTheme="minorHAnsi" w:hAnsiTheme="minorHAnsi" w:cstheme="minorHAnsi"/>
          <w:b/>
          <w:color w:val="000000"/>
        </w:rPr>
      </w:pPr>
      <w:r w:rsidRPr="004E5706">
        <w:rPr>
          <w:rFonts w:asciiTheme="minorHAnsi" w:hAnsiTheme="minorHAnsi" w:cstheme="minorHAnsi"/>
          <w:b/>
          <w:color w:val="000000"/>
        </w:rPr>
        <w:t xml:space="preserve">Wartość i rodzaj mienia zgłoszonego do ubezpieczenia, stawka i składka </w:t>
      </w:r>
      <w:r w:rsidR="004361EC" w:rsidRPr="004E5706">
        <w:rPr>
          <w:rFonts w:asciiTheme="minorHAnsi" w:hAnsiTheme="minorHAnsi" w:cstheme="minorHAnsi"/>
          <w:b/>
          <w:color w:val="000000"/>
        </w:rPr>
        <w:t xml:space="preserve">za ubezpieczenie sprzętu elektronicznego od wszystkich ryzyk z rozszerzeniem o kradzież z włamaniem i rabunek oraz dewastację: </w:t>
      </w:r>
    </w:p>
    <w:tbl>
      <w:tblPr>
        <w:tblW w:w="10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2"/>
        <w:gridCol w:w="1956"/>
        <w:gridCol w:w="1369"/>
        <w:gridCol w:w="2525"/>
      </w:tblGrid>
      <w:tr w:rsidR="004361EC" w:rsidRPr="004E5706" w14:paraId="2E911F32" w14:textId="77777777" w:rsidTr="001F436C">
        <w:trPr>
          <w:trHeight w:val="405"/>
          <w:jc w:val="center"/>
        </w:trPr>
        <w:tc>
          <w:tcPr>
            <w:tcW w:w="4272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73F8A2E5" w14:textId="77777777" w:rsidR="004361EC" w:rsidRPr="004E5706" w:rsidRDefault="004361EC" w:rsidP="00AA351C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sz w:val="20"/>
                <w:szCs w:val="20"/>
              </w:rPr>
              <w:t>Przedmiot ubezpieczenia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248E2ED8" w14:textId="77777777" w:rsidR="004361EC" w:rsidRPr="004E5706" w:rsidRDefault="004361EC" w:rsidP="00AA351C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Suma </w:t>
            </w:r>
          </w:p>
          <w:p w14:paraId="7DA7CD7C" w14:textId="77777777" w:rsidR="004361EC" w:rsidRPr="004E5706" w:rsidRDefault="004361EC" w:rsidP="00AA351C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ubezpieczenia </w:t>
            </w:r>
          </w:p>
          <w:p w14:paraId="29831704" w14:textId="278778A2" w:rsidR="004361EC" w:rsidRPr="004E5706" w:rsidRDefault="004361EC" w:rsidP="00AA351C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sz w:val="20"/>
                <w:szCs w:val="20"/>
              </w:rPr>
              <w:t>w zł</w:t>
            </w:r>
            <w:r w:rsidR="0083500E" w:rsidRPr="004E570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3500E" w:rsidRPr="004E5706">
              <w:rPr>
                <w:rFonts w:asciiTheme="minorHAnsi" w:hAnsiTheme="minorHAnsi" w:cstheme="minorHAnsi"/>
                <w:b/>
                <w:sz w:val="20"/>
                <w:szCs w:val="20"/>
              </w:rPr>
              <w:t>w 12-miesięcznym okresie rozliczeniowym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2516CFCB" w14:textId="3799E6AC" w:rsidR="004361EC" w:rsidRPr="004E5706" w:rsidRDefault="004361EC" w:rsidP="00AA351C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sz w:val="20"/>
                <w:szCs w:val="20"/>
              </w:rPr>
              <w:t>Stawka</w:t>
            </w:r>
            <w:r w:rsidR="00C778CB" w:rsidRPr="004E5706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9"/>
            </w:r>
          </w:p>
        </w:tc>
        <w:tc>
          <w:tcPr>
            <w:tcW w:w="2525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497F2A93" w14:textId="031E0546" w:rsidR="004361EC" w:rsidRPr="004E5706" w:rsidRDefault="004361EC" w:rsidP="00C50D9E">
            <w:pPr>
              <w:spacing w:after="0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Składka </w:t>
            </w:r>
            <w:r w:rsidR="0083500E" w:rsidRPr="004E570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(jednostkowa) </w:t>
            </w:r>
            <w:r w:rsidR="00305765" w:rsidRPr="004E570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za</w:t>
            </w:r>
            <w:r w:rsidR="00C50D9E" w:rsidRPr="004E570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  <w:r w:rsidRPr="004E570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12 miesięczny okres </w:t>
            </w:r>
            <w:r w:rsidR="0083500E" w:rsidRPr="004E570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rozliczeniowy**</w:t>
            </w:r>
          </w:p>
        </w:tc>
      </w:tr>
      <w:tr w:rsidR="00753BCF" w:rsidRPr="004E5706" w14:paraId="7C2D0074" w14:textId="77777777" w:rsidTr="00527017">
        <w:trPr>
          <w:trHeight w:val="429"/>
          <w:jc w:val="center"/>
        </w:trPr>
        <w:tc>
          <w:tcPr>
            <w:tcW w:w="4272" w:type="dxa"/>
            <w:vAlign w:val="center"/>
          </w:tcPr>
          <w:p w14:paraId="10669A2F" w14:textId="24167EC2" w:rsidR="00753BCF" w:rsidRPr="00753BCF" w:rsidRDefault="00753BCF" w:rsidP="00753BCF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753BC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Sprzęt elektroniczny stacjonarny (między innymi: sprzęt biurowy, monitoring, LCD, centrale telefoniczne, zestawy nagłaśniające, tablice </w:t>
            </w:r>
            <w:r w:rsidRPr="00753BC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świetlne, systemy alarmowe, projektory zamontowane na stałe, klimatyzatory, kserokopiarki itp.) oraz sprzęt elektroniczny na zewnątrz</w:t>
            </w:r>
          </w:p>
        </w:tc>
        <w:tc>
          <w:tcPr>
            <w:tcW w:w="1956" w:type="dxa"/>
          </w:tcPr>
          <w:p w14:paraId="4B35A875" w14:textId="206C309D" w:rsidR="00753BCF" w:rsidRPr="00753BCF" w:rsidRDefault="00753BCF" w:rsidP="00753BCF">
            <w:pPr>
              <w:autoSpaceDE w:val="0"/>
              <w:autoSpaceDN w:val="0"/>
              <w:adjustRightInd w:val="0"/>
              <w:spacing w:after="0"/>
              <w:ind w:right="113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53BC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8 466 274,36 zł</w:t>
            </w:r>
          </w:p>
        </w:tc>
        <w:tc>
          <w:tcPr>
            <w:tcW w:w="1369" w:type="dxa"/>
            <w:vAlign w:val="center"/>
          </w:tcPr>
          <w:p w14:paraId="648C70DC" w14:textId="77777777" w:rsidR="00753BCF" w:rsidRPr="004E5706" w:rsidRDefault="00753BCF" w:rsidP="00753BCF">
            <w:pPr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14:paraId="7AD29863" w14:textId="77777777" w:rsidR="00753BCF" w:rsidRPr="004E5706" w:rsidRDefault="00753BCF" w:rsidP="00753BCF">
            <w:pPr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3BCF" w:rsidRPr="004E5706" w14:paraId="37E62323" w14:textId="77777777" w:rsidTr="00527017">
        <w:trPr>
          <w:trHeight w:val="429"/>
          <w:jc w:val="center"/>
        </w:trPr>
        <w:tc>
          <w:tcPr>
            <w:tcW w:w="4272" w:type="dxa"/>
            <w:vAlign w:val="center"/>
          </w:tcPr>
          <w:p w14:paraId="657750F5" w14:textId="21A68628" w:rsidR="00753BCF" w:rsidRPr="00753BCF" w:rsidRDefault="00753BCF" w:rsidP="00753BCF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753BCF">
              <w:rPr>
                <w:rFonts w:asciiTheme="minorHAnsi" w:hAnsiTheme="minorHAnsi" w:cstheme="minorHAnsi"/>
                <w:sz w:val="20"/>
                <w:szCs w:val="20"/>
              </w:rPr>
              <w:t xml:space="preserve">Sprzęt elektroniczny przenośny (między innymi: laptopy, notebooki, aparaty cyfrowe, projektory, kamery, telefony komórkowe, urządzenia GPS zamontowane w pojazdach itp.) </w:t>
            </w:r>
          </w:p>
        </w:tc>
        <w:tc>
          <w:tcPr>
            <w:tcW w:w="1956" w:type="dxa"/>
          </w:tcPr>
          <w:p w14:paraId="2D69B9B8" w14:textId="010FBE2C" w:rsidR="00753BCF" w:rsidRPr="00753BCF" w:rsidRDefault="00753BCF" w:rsidP="00753BCF">
            <w:pPr>
              <w:autoSpaceDE w:val="0"/>
              <w:autoSpaceDN w:val="0"/>
              <w:adjustRightInd w:val="0"/>
              <w:spacing w:after="0"/>
              <w:ind w:right="113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53BCF">
              <w:rPr>
                <w:rFonts w:asciiTheme="minorHAnsi" w:hAnsiTheme="minorHAnsi" w:cstheme="minorHAnsi"/>
                <w:sz w:val="20"/>
                <w:szCs w:val="20"/>
              </w:rPr>
              <w:t>879 192,32 zł</w:t>
            </w:r>
          </w:p>
        </w:tc>
        <w:tc>
          <w:tcPr>
            <w:tcW w:w="1369" w:type="dxa"/>
            <w:vAlign w:val="center"/>
          </w:tcPr>
          <w:p w14:paraId="4C06A534" w14:textId="77777777" w:rsidR="00753BCF" w:rsidRPr="004E5706" w:rsidRDefault="00753BCF" w:rsidP="00753BCF">
            <w:pPr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14:paraId="35FCA22B" w14:textId="77777777" w:rsidR="00753BCF" w:rsidRPr="004E5706" w:rsidRDefault="00753BCF" w:rsidP="00753BCF">
            <w:pPr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3BCF" w:rsidRPr="004E5706" w14:paraId="186FE30C" w14:textId="77777777" w:rsidTr="00527017">
        <w:trPr>
          <w:trHeight w:val="429"/>
          <w:jc w:val="center"/>
        </w:trPr>
        <w:tc>
          <w:tcPr>
            <w:tcW w:w="4272" w:type="dxa"/>
          </w:tcPr>
          <w:p w14:paraId="3CF4709F" w14:textId="56CBFBBE" w:rsidR="00753BCF" w:rsidRPr="004E5706" w:rsidRDefault="00753BCF" w:rsidP="00753BCF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sz w:val="18"/>
              </w:rPr>
              <w:t xml:space="preserve">Oprogramowanie i nośniki danych, koszty odtworzenia danych </w:t>
            </w:r>
          </w:p>
        </w:tc>
        <w:tc>
          <w:tcPr>
            <w:tcW w:w="1956" w:type="dxa"/>
          </w:tcPr>
          <w:p w14:paraId="7F7AB977" w14:textId="06325E8B" w:rsidR="00753BCF" w:rsidRPr="00753BCF" w:rsidRDefault="00753BCF" w:rsidP="00753BCF">
            <w:pPr>
              <w:autoSpaceDE w:val="0"/>
              <w:autoSpaceDN w:val="0"/>
              <w:adjustRightInd w:val="0"/>
              <w:spacing w:after="0"/>
              <w:ind w:right="113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53BCF">
              <w:rPr>
                <w:rFonts w:asciiTheme="minorHAnsi" w:hAnsiTheme="minorHAnsi" w:cstheme="minorHAnsi"/>
                <w:sz w:val="20"/>
                <w:szCs w:val="20"/>
              </w:rPr>
              <w:t>242 872,86 zł</w:t>
            </w:r>
          </w:p>
        </w:tc>
        <w:tc>
          <w:tcPr>
            <w:tcW w:w="1369" w:type="dxa"/>
            <w:vAlign w:val="center"/>
          </w:tcPr>
          <w:p w14:paraId="222A0FE8" w14:textId="77777777" w:rsidR="00753BCF" w:rsidRPr="004E5706" w:rsidRDefault="00753BCF" w:rsidP="00753BCF">
            <w:pPr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14:paraId="42B0EC8E" w14:textId="77777777" w:rsidR="00753BCF" w:rsidRPr="004E5706" w:rsidRDefault="00753BCF" w:rsidP="00753BCF">
            <w:pPr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3BCF" w:rsidRPr="004E5706" w14:paraId="069398E7" w14:textId="77777777" w:rsidTr="006A1A06">
        <w:trPr>
          <w:trHeight w:val="429"/>
          <w:jc w:val="center"/>
        </w:trPr>
        <w:tc>
          <w:tcPr>
            <w:tcW w:w="4272" w:type="dxa"/>
            <w:vAlign w:val="center"/>
          </w:tcPr>
          <w:p w14:paraId="17660693" w14:textId="4FDEB4F7" w:rsidR="00753BCF" w:rsidRPr="00753BCF" w:rsidRDefault="00753BCF" w:rsidP="00753BCF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753BCF">
              <w:rPr>
                <w:rFonts w:asciiTheme="minorHAnsi" w:hAnsiTheme="minorHAnsi" w:cstheme="minorHAnsi"/>
                <w:sz w:val="20"/>
                <w:szCs w:val="20"/>
              </w:rPr>
              <w:t>Elektroniczne elementy maszyn i urządzeń (w tym urządzeń na zewnątrz)</w:t>
            </w:r>
          </w:p>
        </w:tc>
        <w:tc>
          <w:tcPr>
            <w:tcW w:w="1956" w:type="dxa"/>
          </w:tcPr>
          <w:p w14:paraId="4016E642" w14:textId="50432A1C" w:rsidR="00753BCF" w:rsidRPr="004E5706" w:rsidRDefault="00753BCF" w:rsidP="00753BCF">
            <w:pPr>
              <w:autoSpaceDE w:val="0"/>
              <w:autoSpaceDN w:val="0"/>
              <w:adjustRightInd w:val="0"/>
              <w:spacing w:after="0"/>
              <w:ind w:right="113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</w:t>
            </w:r>
            <w:r w:rsidRPr="004E5706">
              <w:rPr>
                <w:rFonts w:asciiTheme="minorHAnsi" w:hAnsiTheme="minorHAnsi" w:cstheme="minorHAnsi"/>
                <w:sz w:val="18"/>
                <w:szCs w:val="18"/>
              </w:rPr>
              <w:t>0 000,00 zł</w:t>
            </w:r>
          </w:p>
        </w:tc>
        <w:tc>
          <w:tcPr>
            <w:tcW w:w="1369" w:type="dxa"/>
            <w:vAlign w:val="center"/>
          </w:tcPr>
          <w:p w14:paraId="498C35F0" w14:textId="77777777" w:rsidR="00753BCF" w:rsidRPr="004E5706" w:rsidRDefault="00753BCF" w:rsidP="00753BCF">
            <w:pPr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14:paraId="22FE085D" w14:textId="77777777" w:rsidR="00753BCF" w:rsidRPr="004E5706" w:rsidRDefault="00753BCF" w:rsidP="00753BCF">
            <w:pPr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3BCF" w:rsidRPr="004E5706" w14:paraId="7176A701" w14:textId="77777777" w:rsidTr="006A1A06">
        <w:trPr>
          <w:trHeight w:val="429"/>
          <w:jc w:val="center"/>
        </w:trPr>
        <w:tc>
          <w:tcPr>
            <w:tcW w:w="4272" w:type="dxa"/>
            <w:vAlign w:val="center"/>
          </w:tcPr>
          <w:p w14:paraId="675D8379" w14:textId="521EE4F8" w:rsidR="00753BCF" w:rsidRPr="00753BCF" w:rsidRDefault="00753BCF" w:rsidP="00753BCF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753BCF">
              <w:rPr>
                <w:rFonts w:asciiTheme="minorHAnsi" w:hAnsiTheme="minorHAnsi" w:cstheme="minorHAnsi"/>
                <w:sz w:val="20"/>
                <w:szCs w:val="20"/>
              </w:rPr>
              <w:t xml:space="preserve">Sprzęt elektroniczny stacjonarny (mienie osób trzecich najmowane) </w:t>
            </w:r>
          </w:p>
        </w:tc>
        <w:tc>
          <w:tcPr>
            <w:tcW w:w="1956" w:type="dxa"/>
          </w:tcPr>
          <w:p w14:paraId="0989A395" w14:textId="6B2C6442" w:rsidR="00753BCF" w:rsidRPr="004E5706" w:rsidRDefault="00753BCF" w:rsidP="00753BCF">
            <w:pPr>
              <w:autoSpaceDE w:val="0"/>
              <w:autoSpaceDN w:val="0"/>
              <w:adjustRightInd w:val="0"/>
              <w:spacing w:after="0"/>
              <w:ind w:right="113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sz w:val="18"/>
                <w:szCs w:val="18"/>
              </w:rPr>
              <w:t>25 000,00 zł</w:t>
            </w:r>
          </w:p>
        </w:tc>
        <w:tc>
          <w:tcPr>
            <w:tcW w:w="1369" w:type="dxa"/>
            <w:vAlign w:val="center"/>
          </w:tcPr>
          <w:p w14:paraId="005550D1" w14:textId="77777777" w:rsidR="00753BCF" w:rsidRPr="004E5706" w:rsidRDefault="00753BCF" w:rsidP="00753BCF">
            <w:pPr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14:paraId="640A128D" w14:textId="77777777" w:rsidR="00753BCF" w:rsidRPr="004E5706" w:rsidRDefault="00753BCF" w:rsidP="00753BCF">
            <w:pPr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3BCF" w:rsidRPr="004E5706" w14:paraId="79D58A5F" w14:textId="77777777" w:rsidTr="006A1A06">
        <w:trPr>
          <w:trHeight w:val="429"/>
          <w:jc w:val="center"/>
        </w:trPr>
        <w:tc>
          <w:tcPr>
            <w:tcW w:w="4272" w:type="dxa"/>
            <w:vAlign w:val="center"/>
          </w:tcPr>
          <w:p w14:paraId="6FF1BC49" w14:textId="4BBF1061" w:rsidR="00753BCF" w:rsidRPr="00753BCF" w:rsidRDefault="00753BCF" w:rsidP="00753BCF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753BCF">
              <w:rPr>
                <w:rFonts w:asciiTheme="minorHAnsi" w:hAnsiTheme="minorHAnsi" w:cstheme="minorHAnsi"/>
                <w:sz w:val="20"/>
                <w:szCs w:val="20"/>
              </w:rPr>
              <w:t xml:space="preserve">Mienie zamontowane na zewnątrz (m.in. nagłośnienie na zewnątrz oraz klimatyzatory, tablice świetlne itp.) </w:t>
            </w:r>
          </w:p>
        </w:tc>
        <w:tc>
          <w:tcPr>
            <w:tcW w:w="1956" w:type="dxa"/>
          </w:tcPr>
          <w:p w14:paraId="27D11E27" w14:textId="5BE03D03" w:rsidR="00753BCF" w:rsidRPr="004E5706" w:rsidRDefault="00753BCF" w:rsidP="00753BCF">
            <w:pPr>
              <w:autoSpaceDE w:val="0"/>
              <w:autoSpaceDN w:val="0"/>
              <w:adjustRightInd w:val="0"/>
              <w:spacing w:after="0"/>
              <w:ind w:right="113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sz w:val="18"/>
                <w:szCs w:val="18"/>
              </w:rPr>
              <w:t>50 000,00 zł</w:t>
            </w:r>
          </w:p>
        </w:tc>
        <w:tc>
          <w:tcPr>
            <w:tcW w:w="1369" w:type="dxa"/>
            <w:vAlign w:val="center"/>
          </w:tcPr>
          <w:p w14:paraId="1C7E8BB9" w14:textId="77777777" w:rsidR="00753BCF" w:rsidRPr="004E5706" w:rsidRDefault="00753BCF" w:rsidP="00753BCF">
            <w:pPr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14:paraId="3DC2EB9C" w14:textId="77777777" w:rsidR="00753BCF" w:rsidRPr="004E5706" w:rsidRDefault="00753BCF" w:rsidP="00753BCF">
            <w:pPr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1FCB" w:rsidRPr="004E5706" w14:paraId="3E22B7C0" w14:textId="77777777" w:rsidTr="001F436C">
        <w:trPr>
          <w:trHeight w:val="347"/>
          <w:jc w:val="center"/>
        </w:trPr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2EBE64" w14:textId="77777777" w:rsidR="00FD1FCB" w:rsidRPr="004E5706" w:rsidRDefault="00FD1FCB" w:rsidP="00FD1FCB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64AECF4" w14:textId="77777777" w:rsidR="00FD1FCB" w:rsidRPr="004E5706" w:rsidRDefault="00FD1FCB" w:rsidP="00FD1FCB">
            <w:pPr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tcBorders>
              <w:left w:val="single" w:sz="4" w:space="0" w:color="auto"/>
            </w:tcBorders>
            <w:shd w:val="clear" w:color="auto" w:fill="EEECE1"/>
          </w:tcPr>
          <w:p w14:paraId="03711267" w14:textId="55601F7F" w:rsidR="00FD1FCB" w:rsidRPr="004E5706" w:rsidRDefault="00FD1FCB" w:rsidP="00FD1FCB">
            <w:pPr>
              <w:spacing w:after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2525" w:type="dxa"/>
          </w:tcPr>
          <w:p w14:paraId="23DBB104" w14:textId="77777777" w:rsidR="00FD1FCB" w:rsidRPr="004E5706" w:rsidRDefault="00FD1FCB" w:rsidP="00FD1FCB">
            <w:pPr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B92B59F" w14:textId="77777777" w:rsidR="0083500E" w:rsidRPr="004E5706" w:rsidRDefault="0083500E" w:rsidP="0083500E">
      <w:pPr>
        <w:tabs>
          <w:tab w:val="num" w:pos="2160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2398CE3" w14:textId="77777777" w:rsidR="00991C84" w:rsidRPr="0059235D" w:rsidRDefault="00991C84" w:rsidP="00991C84">
      <w:p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4E5706">
        <w:rPr>
          <w:rFonts w:asciiTheme="minorHAnsi" w:hAnsiTheme="minorHAnsi" w:cstheme="minorHAnsi"/>
          <w:b/>
          <w:bCs/>
          <w:color w:val="000000"/>
        </w:rPr>
        <w:t>* Uwaga!</w:t>
      </w:r>
      <w:r w:rsidRPr="004E5706">
        <w:rPr>
          <w:rFonts w:asciiTheme="minorHAnsi" w:hAnsiTheme="minorHAnsi" w:cstheme="minorHAnsi"/>
          <w:color w:val="000000"/>
        </w:rPr>
        <w:t xml:space="preserve"> Należy podać stawki zastosowane do wyliczenia oferty. Zamawiający informuje, że dokona sprawdzenia wyliczenia składki jednostkowej podane w </w:t>
      </w:r>
      <w:r w:rsidRPr="0059235D">
        <w:rPr>
          <w:rFonts w:asciiTheme="minorHAnsi" w:hAnsiTheme="minorHAnsi" w:cstheme="minorHAnsi"/>
          <w:color w:val="000000"/>
        </w:rPr>
        <w:t xml:space="preserve">tabeli (powyżej) poprzez przeliczenie sumy ubezpieczenia i stawki podanej przez Wykonawcę. W przypadku gdy za limit odpowiedzialności Wykonawca nie nalicza dodatkowej składki, Wykonawca </w:t>
      </w:r>
      <w:r>
        <w:rPr>
          <w:rFonts w:asciiTheme="minorHAnsi" w:hAnsiTheme="minorHAnsi" w:cstheme="minorHAnsi"/>
          <w:color w:val="000000"/>
        </w:rPr>
        <w:t>jest zobowiązany</w:t>
      </w:r>
      <w:r w:rsidRPr="0059235D">
        <w:rPr>
          <w:rFonts w:asciiTheme="minorHAnsi" w:hAnsiTheme="minorHAnsi" w:cstheme="minorHAnsi"/>
          <w:color w:val="000000"/>
        </w:rPr>
        <w:t xml:space="preserve"> wpisać w kolumnie „Stawka” odpowiednią adnotację (np. „wliczone w stawkę”, „bezskładkowo” lub inną), natomiast w kolumnie „Składka (jednostkowa) za 12 miesięczny okres rozliczeniowy” kwotę „0 zł”</w:t>
      </w:r>
      <w:r>
        <w:rPr>
          <w:rFonts w:asciiTheme="minorHAnsi" w:hAnsiTheme="minorHAnsi" w:cstheme="minorHAnsi"/>
          <w:color w:val="000000"/>
        </w:rPr>
        <w:t xml:space="preserve"> lub „bezskładkowo”</w:t>
      </w:r>
      <w:r w:rsidRPr="0059235D">
        <w:rPr>
          <w:rFonts w:asciiTheme="minorHAnsi" w:hAnsiTheme="minorHAnsi" w:cstheme="minorHAnsi"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 Pozostawienie niewypełnionego miejsca w wymaganych pozycjach skutkować będzie odrzuceniem oferty. </w:t>
      </w:r>
    </w:p>
    <w:p w14:paraId="2D72C4C6" w14:textId="44DE9357" w:rsidR="0083500E" w:rsidRPr="004E5706" w:rsidRDefault="00991C84" w:rsidP="00991C8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59235D">
        <w:rPr>
          <w:rFonts w:asciiTheme="minorHAnsi" w:hAnsiTheme="minorHAnsi" w:cstheme="minorHAnsi"/>
        </w:rPr>
        <w:t>**</w:t>
      </w:r>
      <w:r w:rsidRPr="0059235D">
        <w:rPr>
          <w:rFonts w:asciiTheme="minorHAnsi" w:hAnsiTheme="minorHAnsi" w:cstheme="minorHAnsi"/>
          <w:b/>
          <w:bCs/>
        </w:rPr>
        <w:t>Uwaga!</w:t>
      </w:r>
      <w:r w:rsidRPr="0059235D">
        <w:rPr>
          <w:rFonts w:asciiTheme="minorHAnsi" w:hAnsiTheme="minorHAnsi" w:cstheme="minorHAnsi"/>
        </w:rPr>
        <w:t xml:space="preserve"> W kolumnie „Składka (jednostkowa) za 12 miesięczny okres rozliczeniowy”, należy podać dokładne wyliczenie w zaokrągleniu do pełnych złotych (PLN)</w:t>
      </w:r>
      <w:r w:rsidRPr="00340BC9">
        <w:t xml:space="preserve"> </w:t>
      </w:r>
      <w:r w:rsidRPr="00340BC9">
        <w:rPr>
          <w:rFonts w:asciiTheme="minorHAnsi" w:hAnsiTheme="minorHAnsi" w:cstheme="minorHAnsi"/>
        </w:rPr>
        <w:t>– w ten sposób, że końcówki kwot wynoszące mniej niż 50 groszy pomija się, a końcówki kwot wynoszące 50 i więcej groszy podwyższa się do pełnych złotych.</w:t>
      </w:r>
      <w:r w:rsidRPr="0059235D">
        <w:rPr>
          <w:rFonts w:asciiTheme="minorHAnsi" w:hAnsiTheme="minorHAnsi" w:cstheme="minorHAnsi"/>
        </w:rPr>
        <w:t xml:space="preserve"> </w:t>
      </w:r>
      <w:r w:rsidR="0083500E" w:rsidRPr="004E5706">
        <w:rPr>
          <w:rFonts w:asciiTheme="minorHAnsi" w:hAnsiTheme="minorHAnsi" w:cstheme="minorHAnsi"/>
        </w:rPr>
        <w:t>Suma składek winna być równa składce wpisanej w punkcie 18. Składka ta obowiązywać będzie w I</w:t>
      </w:r>
      <w:r w:rsidR="005A0439" w:rsidRPr="004E5706">
        <w:rPr>
          <w:rFonts w:asciiTheme="minorHAnsi" w:hAnsiTheme="minorHAnsi" w:cstheme="minorHAnsi"/>
        </w:rPr>
        <w:t xml:space="preserve"> i </w:t>
      </w:r>
      <w:r w:rsidR="0083500E" w:rsidRPr="004E5706">
        <w:rPr>
          <w:rFonts w:asciiTheme="minorHAnsi" w:hAnsiTheme="minorHAnsi" w:cstheme="minorHAnsi"/>
        </w:rPr>
        <w:t>II okresie rozliczeniowym z uwzględnieniem zmian wartości zachodzących w okresie obowiązywania Umowy.</w:t>
      </w:r>
    </w:p>
    <w:p w14:paraId="195190DE" w14:textId="77777777" w:rsidR="004361EC" w:rsidRPr="004E5706" w:rsidRDefault="004361EC" w:rsidP="00555B56">
      <w:pPr>
        <w:tabs>
          <w:tab w:val="num" w:pos="2160"/>
        </w:tabs>
        <w:spacing w:after="0"/>
        <w:jc w:val="both"/>
        <w:rPr>
          <w:rFonts w:asciiTheme="minorHAnsi" w:hAnsiTheme="minorHAnsi" w:cstheme="minorHAnsi"/>
        </w:rPr>
      </w:pPr>
    </w:p>
    <w:p w14:paraId="1E2D2CC9" w14:textId="77777777" w:rsidR="0083500E" w:rsidRPr="004E5706" w:rsidRDefault="0083500E" w:rsidP="00D9214B">
      <w:pPr>
        <w:numPr>
          <w:ilvl w:val="0"/>
          <w:numId w:val="17"/>
        </w:numPr>
        <w:spacing w:after="60"/>
        <w:jc w:val="both"/>
        <w:rPr>
          <w:rFonts w:asciiTheme="minorHAnsi" w:hAnsiTheme="minorHAnsi" w:cstheme="minorHAnsi"/>
          <w:b/>
          <w:color w:val="000000"/>
        </w:rPr>
      </w:pPr>
      <w:r w:rsidRPr="004E5706">
        <w:rPr>
          <w:rFonts w:asciiTheme="minorHAnsi" w:hAnsiTheme="minorHAnsi" w:cstheme="minorHAnsi"/>
          <w:b/>
          <w:color w:val="000000"/>
        </w:rPr>
        <w:t xml:space="preserve">Składka za 12 miesięczny okres rozliczeniowy wynosi*: </w:t>
      </w:r>
    </w:p>
    <w:p w14:paraId="357FBC48" w14:textId="5620F6D3" w:rsidR="0083500E" w:rsidRPr="004E5706" w:rsidRDefault="0083500E" w:rsidP="00C50D9E">
      <w:pPr>
        <w:pBdr>
          <w:top w:val="single" w:sz="4" w:space="16" w:color="auto"/>
          <w:left w:val="single" w:sz="4" w:space="0" w:color="auto"/>
          <w:bottom w:val="single" w:sz="4" w:space="0" w:color="auto"/>
          <w:right w:val="single" w:sz="4" w:space="4" w:color="auto"/>
        </w:pBdr>
        <w:ind w:left="180"/>
        <w:jc w:val="center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>…………………………zł</w:t>
      </w:r>
    </w:p>
    <w:p w14:paraId="12A21C71" w14:textId="77777777" w:rsidR="00C50D9E" w:rsidRPr="004E5706" w:rsidRDefault="00C50D9E" w:rsidP="00C50D9E">
      <w:pPr>
        <w:pBdr>
          <w:top w:val="single" w:sz="4" w:space="16" w:color="auto"/>
          <w:left w:val="single" w:sz="4" w:space="0" w:color="auto"/>
          <w:bottom w:val="single" w:sz="4" w:space="0" w:color="auto"/>
          <w:right w:val="single" w:sz="4" w:space="4" w:color="auto"/>
        </w:pBdr>
        <w:ind w:left="180"/>
        <w:jc w:val="center"/>
        <w:rPr>
          <w:rFonts w:asciiTheme="minorHAnsi" w:hAnsiTheme="minorHAnsi" w:cstheme="minorHAnsi"/>
        </w:rPr>
      </w:pPr>
    </w:p>
    <w:p w14:paraId="0066E715" w14:textId="47B92651" w:rsidR="0083500E" w:rsidRPr="004E5706" w:rsidRDefault="0083500E" w:rsidP="0083500E">
      <w:pPr>
        <w:spacing w:after="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4E5706">
        <w:rPr>
          <w:rFonts w:asciiTheme="minorHAnsi" w:hAnsiTheme="minorHAnsi" w:cstheme="minorHAnsi"/>
          <w:b/>
          <w:color w:val="000000"/>
        </w:rPr>
        <w:t xml:space="preserve">*Uwaga! </w:t>
      </w:r>
      <w:r w:rsidRPr="004E5706">
        <w:rPr>
          <w:rFonts w:asciiTheme="minorHAnsi" w:hAnsiTheme="minorHAnsi" w:cstheme="minorHAnsi"/>
          <w:bCs/>
          <w:color w:val="000000"/>
        </w:rPr>
        <w:t>Należy podać sumę składek (jednostkowych) za 12 miesięczny okres rozliczeniowy</w:t>
      </w:r>
      <w:r w:rsidR="00C10793">
        <w:rPr>
          <w:rFonts w:asciiTheme="minorHAnsi" w:hAnsiTheme="minorHAnsi" w:cstheme="minorHAnsi"/>
          <w:bCs/>
          <w:color w:val="000000"/>
        </w:rPr>
        <w:t>,</w:t>
      </w:r>
      <w:r w:rsidRPr="004E5706">
        <w:rPr>
          <w:rFonts w:asciiTheme="minorHAnsi" w:hAnsiTheme="minorHAnsi" w:cstheme="minorHAnsi"/>
          <w:bCs/>
          <w:color w:val="000000"/>
        </w:rPr>
        <w:t xml:space="preserve"> czyli wskazać kwotę z wiersza „Razem” z tabeli z punktu 17. Składka ta obowiązywać będzie w I</w:t>
      </w:r>
      <w:r w:rsidR="005A0439" w:rsidRPr="004E5706">
        <w:rPr>
          <w:rFonts w:asciiTheme="minorHAnsi" w:hAnsiTheme="minorHAnsi" w:cstheme="minorHAnsi"/>
          <w:bCs/>
          <w:color w:val="000000"/>
        </w:rPr>
        <w:t xml:space="preserve"> i</w:t>
      </w:r>
      <w:r w:rsidRPr="004E5706">
        <w:rPr>
          <w:rFonts w:asciiTheme="minorHAnsi" w:hAnsiTheme="minorHAnsi" w:cstheme="minorHAnsi"/>
          <w:bCs/>
          <w:color w:val="000000"/>
        </w:rPr>
        <w:t xml:space="preserve"> II okresie rozliczeniowym z uwzględnieniem zmian wartości zachodzących w okresie obowiązywania Umowy.</w:t>
      </w:r>
    </w:p>
    <w:p w14:paraId="06BBCAB4" w14:textId="77777777" w:rsidR="0083500E" w:rsidRPr="004E5706" w:rsidRDefault="0083500E" w:rsidP="0083500E">
      <w:pPr>
        <w:spacing w:after="0"/>
        <w:ind w:left="360"/>
        <w:jc w:val="both"/>
        <w:rPr>
          <w:rFonts w:asciiTheme="minorHAnsi" w:hAnsiTheme="minorHAnsi" w:cstheme="minorHAnsi"/>
          <w:b/>
        </w:rPr>
      </w:pPr>
    </w:p>
    <w:p w14:paraId="6D5C0619" w14:textId="75D5EF1D" w:rsidR="0083500E" w:rsidRPr="004E5706" w:rsidRDefault="0083500E" w:rsidP="00D9214B">
      <w:pPr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4E5706">
        <w:rPr>
          <w:rFonts w:asciiTheme="minorHAnsi" w:hAnsiTheme="minorHAnsi" w:cstheme="minorHAnsi"/>
          <w:b/>
          <w:color w:val="000000"/>
        </w:rPr>
        <w:t xml:space="preserve">Łączna składka (za </w:t>
      </w:r>
      <w:r w:rsidR="005A0439" w:rsidRPr="004E5706">
        <w:rPr>
          <w:rFonts w:asciiTheme="minorHAnsi" w:hAnsiTheme="minorHAnsi" w:cstheme="minorHAnsi"/>
          <w:b/>
          <w:color w:val="000000"/>
        </w:rPr>
        <w:t>24</w:t>
      </w:r>
      <w:r w:rsidRPr="004E5706">
        <w:rPr>
          <w:rFonts w:asciiTheme="minorHAnsi" w:hAnsiTheme="minorHAnsi" w:cstheme="minorHAnsi"/>
          <w:b/>
          <w:color w:val="000000"/>
        </w:rPr>
        <w:t xml:space="preserve"> miesięczny okres ubezpieczenia) - </w:t>
      </w:r>
      <w:r w:rsidRPr="004E5706">
        <w:rPr>
          <w:rFonts w:asciiTheme="minorHAnsi" w:hAnsiTheme="minorHAnsi" w:cstheme="minorHAnsi"/>
          <w:bCs/>
          <w:color w:val="000000"/>
        </w:rPr>
        <w:t>stanowiąca sumę składki określonej</w:t>
      </w:r>
      <w:r w:rsidRPr="00357E6D">
        <w:rPr>
          <w:rFonts w:asciiTheme="minorHAnsi" w:hAnsiTheme="minorHAnsi" w:cstheme="minorHAnsi"/>
          <w:bCs/>
          <w:color w:val="000000"/>
        </w:rPr>
        <w:t xml:space="preserve"> w punkcie 18 w </w:t>
      </w:r>
      <w:r w:rsidR="005A0439" w:rsidRPr="00357E6D">
        <w:rPr>
          <w:rFonts w:asciiTheme="minorHAnsi" w:hAnsiTheme="minorHAnsi" w:cstheme="minorHAnsi"/>
          <w:bCs/>
          <w:color w:val="000000"/>
        </w:rPr>
        <w:t>dwóch</w:t>
      </w:r>
      <w:r w:rsidRPr="00357E6D">
        <w:rPr>
          <w:rFonts w:asciiTheme="minorHAnsi" w:hAnsiTheme="minorHAnsi" w:cstheme="minorHAnsi"/>
          <w:bCs/>
          <w:color w:val="000000"/>
        </w:rPr>
        <w:t xml:space="preserve"> 12 </w:t>
      </w:r>
      <w:r w:rsidR="00357E6D">
        <w:rPr>
          <w:rFonts w:asciiTheme="minorHAnsi" w:hAnsiTheme="minorHAnsi" w:cstheme="minorHAnsi"/>
          <w:bCs/>
          <w:color w:val="000000"/>
        </w:rPr>
        <w:t xml:space="preserve">miesięcznych </w:t>
      </w:r>
      <w:r w:rsidRPr="00357E6D">
        <w:rPr>
          <w:rFonts w:asciiTheme="minorHAnsi" w:hAnsiTheme="minorHAnsi" w:cstheme="minorHAnsi"/>
          <w:bCs/>
          <w:color w:val="000000"/>
        </w:rPr>
        <w:t xml:space="preserve">okresach rozliczeniowych albo składka pomnożona przez </w:t>
      </w:r>
      <w:r w:rsidR="005A0439" w:rsidRPr="00357E6D">
        <w:rPr>
          <w:rFonts w:asciiTheme="minorHAnsi" w:hAnsiTheme="minorHAnsi" w:cstheme="minorHAnsi"/>
          <w:bCs/>
          <w:color w:val="000000"/>
        </w:rPr>
        <w:t>2</w:t>
      </w:r>
      <w:r w:rsidRPr="00357E6D">
        <w:rPr>
          <w:rFonts w:asciiTheme="minorHAnsi" w:hAnsiTheme="minorHAnsi" w:cstheme="minorHAnsi"/>
          <w:bCs/>
          <w:color w:val="000000"/>
        </w:rPr>
        <w:t xml:space="preserve"> -</w:t>
      </w:r>
      <w:r w:rsidRPr="004E5706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wynosi: </w:t>
      </w:r>
    </w:p>
    <w:p w14:paraId="7E62E9D3" w14:textId="77777777" w:rsidR="0083500E" w:rsidRPr="004E5706" w:rsidRDefault="0083500E" w:rsidP="0083500E">
      <w:pPr>
        <w:spacing w:after="0" w:line="240" w:lineRule="auto"/>
        <w:ind w:left="36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376D4B9" w14:textId="7029D318" w:rsidR="0083500E" w:rsidRPr="004E5706" w:rsidRDefault="0083500E" w:rsidP="00C50D9E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4E5706">
        <w:rPr>
          <w:rFonts w:asciiTheme="minorHAnsi" w:hAnsiTheme="minorHAnsi" w:cstheme="minorHAnsi"/>
          <w:sz w:val="20"/>
          <w:szCs w:val="20"/>
        </w:rPr>
        <w:t>…………………………zł</w:t>
      </w:r>
    </w:p>
    <w:p w14:paraId="44A19B46" w14:textId="77777777" w:rsidR="00C50D9E" w:rsidRPr="004E5706" w:rsidRDefault="00C50D9E" w:rsidP="00C50D9E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11D5466A" w14:textId="77777777" w:rsidR="0083500E" w:rsidRPr="004E5706" w:rsidRDefault="0083500E" w:rsidP="0083500E">
      <w:pPr>
        <w:tabs>
          <w:tab w:val="left" w:pos="4140"/>
        </w:tabs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3FF1B850" w14:textId="77777777" w:rsidR="00FB43B9" w:rsidRPr="004E5706" w:rsidRDefault="00FB43B9" w:rsidP="00CE1A9F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EB70D73" w14:textId="3216A9A8" w:rsidR="0071658D" w:rsidRPr="004E5706" w:rsidRDefault="0036613F" w:rsidP="008C39F6">
      <w:pPr>
        <w:spacing w:after="0"/>
        <w:jc w:val="center"/>
        <w:rPr>
          <w:rFonts w:asciiTheme="minorHAnsi" w:hAnsiTheme="minorHAnsi" w:cstheme="minorHAnsi"/>
          <w:b/>
        </w:rPr>
      </w:pPr>
      <w:r w:rsidRPr="004E5706">
        <w:rPr>
          <w:rFonts w:asciiTheme="minorHAnsi" w:hAnsiTheme="minorHAnsi" w:cstheme="minorHAnsi"/>
          <w:b/>
          <w:sz w:val="20"/>
          <w:szCs w:val="20"/>
        </w:rPr>
        <w:br w:type="page"/>
      </w:r>
      <w:r w:rsidR="0071658D" w:rsidRPr="008C39F6">
        <w:rPr>
          <w:rFonts w:asciiTheme="minorHAnsi" w:hAnsiTheme="minorHAnsi" w:cstheme="minorHAnsi"/>
          <w:b/>
          <w:highlight w:val="lightGray"/>
        </w:rPr>
        <w:lastRenderedPageBreak/>
        <w:t>Załącznik nr 2 do Formularza oferty</w:t>
      </w:r>
    </w:p>
    <w:p w14:paraId="4CB6EC4B" w14:textId="77777777" w:rsidR="0071658D" w:rsidRPr="004E5706" w:rsidRDefault="0071658D" w:rsidP="00555B56">
      <w:pPr>
        <w:spacing w:after="0"/>
        <w:jc w:val="center"/>
        <w:rPr>
          <w:rFonts w:asciiTheme="minorHAnsi" w:hAnsiTheme="minorHAnsi" w:cstheme="minorHAnsi"/>
          <w:b/>
        </w:rPr>
      </w:pPr>
    </w:p>
    <w:p w14:paraId="6143EE1A" w14:textId="77777777" w:rsidR="0071658D" w:rsidRPr="004E5706" w:rsidRDefault="0071658D" w:rsidP="00555B56">
      <w:pPr>
        <w:spacing w:after="0"/>
        <w:jc w:val="center"/>
        <w:rPr>
          <w:rFonts w:asciiTheme="minorHAnsi" w:hAnsiTheme="minorHAnsi" w:cstheme="minorHAnsi"/>
          <w:b/>
        </w:rPr>
      </w:pPr>
    </w:p>
    <w:p w14:paraId="7751FC65" w14:textId="2A775ACA" w:rsidR="0059143A" w:rsidRPr="004E5706" w:rsidRDefault="00410C70" w:rsidP="00555B56">
      <w:pPr>
        <w:spacing w:after="0"/>
        <w:jc w:val="center"/>
        <w:rPr>
          <w:rFonts w:asciiTheme="minorHAnsi" w:hAnsiTheme="minorHAnsi" w:cstheme="minorHAnsi"/>
          <w:b/>
        </w:rPr>
      </w:pPr>
      <w:r w:rsidRPr="004E5706">
        <w:rPr>
          <w:rFonts w:asciiTheme="minorHAnsi" w:hAnsiTheme="minorHAnsi" w:cstheme="minorHAnsi"/>
          <w:b/>
        </w:rPr>
        <w:t>CZĘŚĆ 2</w:t>
      </w:r>
    </w:p>
    <w:p w14:paraId="3FE2B92C" w14:textId="34F419C4" w:rsidR="0071658D" w:rsidRPr="004E5706" w:rsidRDefault="0071658D" w:rsidP="00555B56">
      <w:pPr>
        <w:spacing w:after="0"/>
        <w:jc w:val="center"/>
        <w:rPr>
          <w:rFonts w:asciiTheme="minorHAnsi" w:hAnsiTheme="minorHAnsi" w:cstheme="minorHAnsi"/>
          <w:b/>
          <w:bCs/>
        </w:rPr>
      </w:pPr>
      <w:r w:rsidRPr="004E5706">
        <w:rPr>
          <w:rFonts w:asciiTheme="minorHAnsi" w:eastAsia="Calibri" w:hAnsiTheme="minorHAnsi" w:cstheme="minorHAnsi"/>
          <w:b/>
          <w:bCs/>
          <w:lang w:eastAsia="en-US"/>
        </w:rPr>
        <w:t>Ubezpieczenie komunikacyjne oraz maszyn i urządzeń budowlanych</w:t>
      </w:r>
    </w:p>
    <w:p w14:paraId="639E20B9" w14:textId="445A48A0" w:rsidR="0071658D" w:rsidRPr="004E5706" w:rsidRDefault="0071658D" w:rsidP="00555B56">
      <w:pPr>
        <w:spacing w:after="0"/>
        <w:jc w:val="center"/>
        <w:rPr>
          <w:rFonts w:asciiTheme="minorHAnsi" w:hAnsiTheme="minorHAnsi" w:cstheme="minorHAnsi"/>
          <w:b/>
        </w:rPr>
      </w:pPr>
    </w:p>
    <w:p w14:paraId="56A0FFC9" w14:textId="77777777" w:rsidR="0071658D" w:rsidRPr="004E5706" w:rsidRDefault="0071658D" w:rsidP="00555B56">
      <w:pPr>
        <w:spacing w:after="0"/>
        <w:jc w:val="center"/>
        <w:rPr>
          <w:rFonts w:asciiTheme="minorHAnsi" w:hAnsiTheme="minorHAnsi" w:cstheme="minorHAnsi"/>
          <w:b/>
        </w:rPr>
      </w:pPr>
    </w:p>
    <w:p w14:paraId="2EB6CB34" w14:textId="094DB03C" w:rsidR="0071658D" w:rsidRPr="004E5706" w:rsidRDefault="00525CE6" w:rsidP="00D9214B">
      <w:pPr>
        <w:numPr>
          <w:ilvl w:val="1"/>
          <w:numId w:val="3"/>
        </w:numPr>
        <w:ind w:left="284" w:hanging="284"/>
        <w:jc w:val="both"/>
        <w:rPr>
          <w:rFonts w:asciiTheme="minorHAnsi" w:hAnsiTheme="minorHAnsi" w:cstheme="minorHAnsi"/>
          <w:b/>
          <w:color w:val="000000"/>
        </w:rPr>
      </w:pPr>
      <w:r w:rsidRPr="004E5706">
        <w:rPr>
          <w:rFonts w:asciiTheme="minorHAnsi" w:hAnsiTheme="minorHAnsi" w:cstheme="minorHAnsi"/>
          <w:b/>
          <w:color w:val="000000"/>
        </w:rPr>
        <w:t>Ogólne (Szczególne) Warunki Ubezpieczenia</w:t>
      </w:r>
      <w:r w:rsidRPr="004E5706">
        <w:rPr>
          <w:rFonts w:asciiTheme="minorHAnsi" w:hAnsiTheme="minorHAnsi" w:cstheme="minorHAnsi"/>
          <w:color w:val="000000"/>
        </w:rPr>
        <w:t xml:space="preserve"> </w:t>
      </w:r>
      <w:r w:rsidRPr="004E5706">
        <w:rPr>
          <w:rFonts w:asciiTheme="minorHAnsi" w:hAnsiTheme="minorHAnsi" w:cstheme="minorHAnsi"/>
          <w:b/>
          <w:color w:val="000000"/>
        </w:rPr>
        <w:t xml:space="preserve">mające zastosowanie w ubezpieczeniach </w:t>
      </w:r>
      <w:r w:rsidR="0071658D" w:rsidRPr="004E5706">
        <w:rPr>
          <w:rFonts w:asciiTheme="minorHAnsi" w:hAnsiTheme="minorHAnsi" w:cstheme="minorHAnsi"/>
          <w:bCs/>
          <w:color w:val="000000"/>
        </w:rPr>
        <w:t xml:space="preserve">(należy przynajmniej podać rodzaj warunków ubezpieczenia i datę uchwalenia / wejścia ich w życie, </w:t>
      </w:r>
      <w:r w:rsidR="00C50D9E" w:rsidRPr="004E5706">
        <w:rPr>
          <w:rFonts w:asciiTheme="minorHAnsi" w:hAnsiTheme="minorHAnsi" w:cstheme="minorHAnsi"/>
          <w:bCs/>
          <w:color w:val="000000"/>
        </w:rPr>
        <w:t>i jeżeli posiada symbol / numer</w:t>
      </w:r>
      <w:r w:rsidR="0071658D" w:rsidRPr="004E5706">
        <w:rPr>
          <w:rFonts w:asciiTheme="minorHAnsi" w:hAnsiTheme="minorHAnsi" w:cstheme="minorHAnsi"/>
          <w:bCs/>
          <w:color w:val="000000"/>
        </w:rPr>
        <w:t>):</w:t>
      </w:r>
      <w:r w:rsidR="0071658D" w:rsidRPr="004E5706">
        <w:rPr>
          <w:rFonts w:asciiTheme="minorHAnsi" w:hAnsiTheme="minorHAnsi" w:cstheme="minorHAnsi"/>
          <w:b/>
          <w:color w:val="000000"/>
        </w:rPr>
        <w:t xml:space="preserve"> </w:t>
      </w:r>
    </w:p>
    <w:p w14:paraId="5886AA73" w14:textId="77777777" w:rsidR="00102ECF" w:rsidRPr="004E5706" w:rsidRDefault="00102ECF" w:rsidP="00D9214B">
      <w:pPr>
        <w:pStyle w:val="Kolorowalistaakcent11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b/>
        </w:rPr>
      </w:pPr>
      <w:r w:rsidRPr="004E5706">
        <w:rPr>
          <w:rFonts w:asciiTheme="minorHAnsi" w:hAnsiTheme="minorHAnsi" w:cstheme="minorHAnsi"/>
          <w:b/>
        </w:rPr>
        <w:t>Auto Casco:</w:t>
      </w:r>
    </w:p>
    <w:p w14:paraId="4145EB19" w14:textId="77777777" w:rsidR="00E66BD8" w:rsidRPr="004E5706" w:rsidRDefault="004F4D7C" w:rsidP="00555B56">
      <w:pPr>
        <w:pStyle w:val="Kolorowalistaakcent11"/>
        <w:spacing w:after="0"/>
        <w:ind w:left="360"/>
        <w:jc w:val="both"/>
        <w:rPr>
          <w:rFonts w:asciiTheme="minorHAnsi" w:hAnsiTheme="minorHAnsi" w:cstheme="minorHAnsi"/>
          <w:b/>
        </w:rPr>
      </w:pPr>
      <w:r w:rsidRPr="004E5706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58F872" w14:textId="77777777" w:rsidR="004F4D7C" w:rsidRPr="004E5706" w:rsidRDefault="004F4D7C" w:rsidP="00D9214B">
      <w:pPr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b/>
        </w:rPr>
      </w:pPr>
      <w:r w:rsidRPr="004E5706">
        <w:rPr>
          <w:rFonts w:asciiTheme="minorHAnsi" w:hAnsiTheme="minorHAnsi" w:cstheme="minorHAnsi"/>
          <w:b/>
        </w:rPr>
        <w:t>NNW kierowców i pasażerów:</w:t>
      </w:r>
    </w:p>
    <w:p w14:paraId="1A400981" w14:textId="77777777" w:rsidR="00CD34A3" w:rsidRPr="004E5706" w:rsidRDefault="004F4D7C" w:rsidP="00555B56">
      <w:pPr>
        <w:spacing w:after="0"/>
        <w:ind w:left="360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B95668" w14:textId="77777777" w:rsidR="00410C70" w:rsidRPr="004E5706" w:rsidRDefault="00410C70" w:rsidP="00D9214B">
      <w:pPr>
        <w:pStyle w:val="Kolorowalistaakcent11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b/>
        </w:rPr>
      </w:pPr>
      <w:r w:rsidRPr="004E5706">
        <w:rPr>
          <w:rFonts w:asciiTheme="minorHAnsi" w:hAnsiTheme="minorHAnsi" w:cstheme="minorHAnsi"/>
          <w:b/>
        </w:rPr>
        <w:t>Assistance:</w:t>
      </w:r>
    </w:p>
    <w:p w14:paraId="5234A4A1" w14:textId="77777777" w:rsidR="00410C70" w:rsidRPr="004E5706" w:rsidRDefault="00410C70" w:rsidP="00555B56">
      <w:pPr>
        <w:pStyle w:val="Kolorowalistaakcent11"/>
        <w:spacing w:after="0"/>
        <w:ind w:left="360"/>
        <w:jc w:val="both"/>
        <w:rPr>
          <w:rFonts w:asciiTheme="minorHAnsi" w:hAnsiTheme="minorHAnsi" w:cstheme="minorHAnsi"/>
          <w:b/>
        </w:rPr>
      </w:pPr>
      <w:r w:rsidRPr="004E5706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9C8DF4" w14:textId="77777777" w:rsidR="00410C70" w:rsidRPr="004E5706" w:rsidRDefault="00410C70" w:rsidP="00D9214B">
      <w:pPr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b/>
        </w:rPr>
      </w:pPr>
      <w:r w:rsidRPr="004E5706">
        <w:rPr>
          <w:rFonts w:asciiTheme="minorHAnsi" w:hAnsiTheme="minorHAnsi" w:cstheme="minorHAnsi"/>
          <w:b/>
        </w:rPr>
        <w:t>ZK:</w:t>
      </w:r>
    </w:p>
    <w:p w14:paraId="38FE9ED6" w14:textId="77777777" w:rsidR="00410C70" w:rsidRPr="004E5706" w:rsidRDefault="00410C70" w:rsidP="00555B56">
      <w:pPr>
        <w:spacing w:after="0"/>
        <w:ind w:left="360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203F60" w14:textId="77777777" w:rsidR="00176E69" w:rsidRPr="004E5706" w:rsidRDefault="00176E69" w:rsidP="00D9214B">
      <w:pPr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b/>
        </w:rPr>
      </w:pPr>
      <w:r w:rsidRPr="004E5706">
        <w:rPr>
          <w:rFonts w:asciiTheme="minorHAnsi" w:hAnsiTheme="minorHAnsi" w:cstheme="minorHAnsi"/>
          <w:b/>
        </w:rPr>
        <w:t>Ubezpieczenie maszyn budowlanych (CPM):</w:t>
      </w:r>
    </w:p>
    <w:p w14:paraId="3F2C123A" w14:textId="77777777" w:rsidR="00176E69" w:rsidRPr="004E5706" w:rsidRDefault="00176E69" w:rsidP="00176E69">
      <w:pPr>
        <w:spacing w:after="0"/>
        <w:ind w:left="360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C4186F" w14:textId="77777777" w:rsidR="00176E69" w:rsidRPr="004E5706" w:rsidRDefault="00176E69" w:rsidP="00176E69">
      <w:pPr>
        <w:spacing w:after="0"/>
        <w:jc w:val="both"/>
        <w:rPr>
          <w:rFonts w:asciiTheme="minorHAnsi" w:hAnsiTheme="minorHAnsi" w:cstheme="minorHAnsi"/>
        </w:rPr>
      </w:pPr>
    </w:p>
    <w:p w14:paraId="2FEE1A6D" w14:textId="4EB268B2" w:rsidR="00525CE6" w:rsidRDefault="00525CE6" w:rsidP="00D9214B">
      <w:pPr>
        <w:pStyle w:val="Akapitzlist"/>
        <w:numPr>
          <w:ilvl w:val="0"/>
          <w:numId w:val="3"/>
        </w:numPr>
        <w:jc w:val="both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 w:rsidRPr="004E570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Składki i stawki</w:t>
      </w:r>
      <w:r w:rsidR="00D1317D" w:rsidRPr="004E5706">
        <w:rPr>
          <w:rStyle w:val="Odwoanieprzypisudolnego"/>
          <w:rFonts w:asciiTheme="minorHAnsi" w:eastAsia="Times New Roman" w:hAnsiTheme="minorHAnsi" w:cstheme="minorHAnsi"/>
          <w:b/>
          <w:color w:val="000000"/>
          <w:sz w:val="22"/>
          <w:szCs w:val="22"/>
        </w:rPr>
        <w:footnoteReference w:id="10"/>
      </w:r>
      <w:r w:rsidRPr="004E570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 za ubezpieczenia pojazdów mechanicznych mające zastosowanie w każdym 12 miesięcznym okresie ubezpieczenia (okresie rozliczeniowym) w terminie obowiązywania umowy, a także w przypadku realizacji przez zamawiającego prawa opcji:</w:t>
      </w:r>
    </w:p>
    <w:p w14:paraId="12CEA178" w14:textId="77777777" w:rsidR="0083791F" w:rsidRPr="004E5706" w:rsidRDefault="0083791F" w:rsidP="0083791F">
      <w:pPr>
        <w:pStyle w:val="Akapitzlist"/>
        <w:ind w:left="360"/>
        <w:jc w:val="both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1CE3BD68" w14:textId="11AA4B87" w:rsidR="00F71B2D" w:rsidRPr="004E5706" w:rsidRDefault="00E8257E" w:rsidP="00D9214B">
      <w:pPr>
        <w:pStyle w:val="Kolorowalistaakcent11"/>
        <w:numPr>
          <w:ilvl w:val="1"/>
          <w:numId w:val="19"/>
        </w:numPr>
        <w:tabs>
          <w:tab w:val="left" w:pos="0"/>
        </w:tabs>
        <w:spacing w:after="0"/>
        <w:jc w:val="both"/>
        <w:rPr>
          <w:rFonts w:asciiTheme="minorHAnsi" w:hAnsiTheme="minorHAnsi" w:cstheme="minorHAnsi"/>
          <w:b/>
        </w:rPr>
      </w:pPr>
      <w:r w:rsidRPr="004E5706">
        <w:rPr>
          <w:rFonts w:asciiTheme="minorHAnsi" w:hAnsiTheme="minorHAnsi" w:cstheme="minorHAnsi"/>
          <w:b/>
        </w:rPr>
        <w:t>Składka za obowiązkowe ubezpieczeni</w:t>
      </w:r>
      <w:r w:rsidR="00C778CB" w:rsidRPr="004E5706">
        <w:rPr>
          <w:rFonts w:asciiTheme="minorHAnsi" w:hAnsiTheme="minorHAnsi" w:cstheme="minorHAnsi"/>
          <w:b/>
        </w:rPr>
        <w:t>e</w:t>
      </w:r>
      <w:r w:rsidRPr="004E5706">
        <w:rPr>
          <w:rFonts w:asciiTheme="minorHAnsi" w:hAnsiTheme="minorHAnsi" w:cstheme="minorHAnsi"/>
          <w:b/>
        </w:rPr>
        <w:t xml:space="preserve"> odpowiedzialności cywilnej posiadaczy pojazdów mechanicznych wynosi:</w:t>
      </w:r>
      <w:r w:rsidR="00F71B2D" w:rsidRPr="004E5706">
        <w:rPr>
          <w:rFonts w:asciiTheme="minorHAnsi" w:hAnsiTheme="minorHAnsi" w:cstheme="minorHAnsi"/>
          <w:b/>
        </w:rPr>
        <w:t xml:space="preserve"> </w:t>
      </w:r>
    </w:p>
    <w:p w14:paraId="67E5F028" w14:textId="77777777" w:rsidR="00E8257E" w:rsidRPr="004E5706" w:rsidRDefault="00E8257E" w:rsidP="00D9214B">
      <w:pPr>
        <w:pStyle w:val="Kolorowalistaakcent11"/>
        <w:numPr>
          <w:ilvl w:val="2"/>
          <w:numId w:val="3"/>
        </w:numPr>
        <w:spacing w:after="0"/>
        <w:jc w:val="both"/>
        <w:rPr>
          <w:rFonts w:asciiTheme="minorHAnsi" w:hAnsiTheme="minorHAnsi" w:cstheme="minorHAnsi"/>
          <w:color w:val="FF0000"/>
        </w:rPr>
      </w:pPr>
      <w:r w:rsidRPr="004E5706">
        <w:rPr>
          <w:rFonts w:asciiTheme="minorHAnsi" w:hAnsiTheme="minorHAnsi" w:cstheme="minorHAnsi"/>
        </w:rPr>
        <w:t>dla pojazdów osobowych:</w:t>
      </w:r>
      <w:r w:rsidR="00A9488D" w:rsidRPr="004E5706">
        <w:rPr>
          <w:rFonts w:asciiTheme="minorHAnsi" w:hAnsiTheme="minorHAnsi" w:cstheme="minorHAnsi"/>
        </w:rPr>
        <w:t xml:space="preserve"> </w:t>
      </w:r>
    </w:p>
    <w:p w14:paraId="7B3B2344" w14:textId="50327C0B" w:rsidR="00E8257E" w:rsidRPr="004E5706" w:rsidRDefault="00E8257E" w:rsidP="00555B56">
      <w:pPr>
        <w:pStyle w:val="Kolorowalistaakcent11"/>
        <w:spacing w:after="0"/>
        <w:ind w:left="708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>…………………………zł</w:t>
      </w:r>
    </w:p>
    <w:p w14:paraId="6AFBC149" w14:textId="2403B2E4" w:rsidR="00E8257E" w:rsidRPr="004E5706" w:rsidRDefault="00E8257E" w:rsidP="00D9214B">
      <w:pPr>
        <w:pStyle w:val="Kolorowalistaakcent11"/>
        <w:numPr>
          <w:ilvl w:val="2"/>
          <w:numId w:val="3"/>
        </w:numPr>
        <w:spacing w:after="0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 xml:space="preserve">dla </w:t>
      </w:r>
      <w:r w:rsidR="007F7D1C" w:rsidRPr="004E5706">
        <w:rPr>
          <w:rFonts w:asciiTheme="minorHAnsi" w:hAnsiTheme="minorHAnsi" w:cstheme="minorHAnsi"/>
        </w:rPr>
        <w:t xml:space="preserve">pojazdów </w:t>
      </w:r>
      <w:r w:rsidR="00363034" w:rsidRPr="004E5706">
        <w:rPr>
          <w:rFonts w:asciiTheme="minorHAnsi" w:hAnsiTheme="minorHAnsi" w:cstheme="minorHAnsi"/>
        </w:rPr>
        <w:t>ciężarowych</w:t>
      </w:r>
      <w:r w:rsidRPr="004E5706">
        <w:rPr>
          <w:rFonts w:asciiTheme="minorHAnsi" w:hAnsiTheme="minorHAnsi" w:cstheme="minorHAnsi"/>
        </w:rPr>
        <w:t>:</w:t>
      </w:r>
    </w:p>
    <w:p w14:paraId="5732F61E" w14:textId="472A0FCC" w:rsidR="00E8257E" w:rsidRPr="004E5706" w:rsidRDefault="00E8257E" w:rsidP="00555B56">
      <w:pPr>
        <w:pStyle w:val="Kolorowalistaakcent11"/>
        <w:spacing w:after="0"/>
        <w:ind w:left="708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lastRenderedPageBreak/>
        <w:t>…………………………</w:t>
      </w:r>
      <w:r w:rsidR="005A5DE7" w:rsidRPr="004E5706">
        <w:rPr>
          <w:rFonts w:asciiTheme="minorHAnsi" w:hAnsiTheme="minorHAnsi" w:cstheme="minorHAnsi"/>
        </w:rPr>
        <w:t>zł</w:t>
      </w:r>
    </w:p>
    <w:p w14:paraId="276E9C92" w14:textId="5A37A24F" w:rsidR="00E8257E" w:rsidRPr="004E5706" w:rsidRDefault="00E8257E" w:rsidP="00D9214B">
      <w:pPr>
        <w:pStyle w:val="Kolorowalistaakcent11"/>
        <w:numPr>
          <w:ilvl w:val="2"/>
          <w:numId w:val="3"/>
        </w:numPr>
        <w:spacing w:after="0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 xml:space="preserve">dla </w:t>
      </w:r>
      <w:r w:rsidR="00E4768E" w:rsidRPr="004E5706">
        <w:rPr>
          <w:rFonts w:asciiTheme="minorHAnsi" w:hAnsiTheme="minorHAnsi" w:cstheme="minorHAnsi"/>
        </w:rPr>
        <w:t xml:space="preserve">pojazdów </w:t>
      </w:r>
      <w:r w:rsidR="00DC6FE8" w:rsidRPr="004E5706">
        <w:rPr>
          <w:rFonts w:asciiTheme="minorHAnsi" w:hAnsiTheme="minorHAnsi" w:cstheme="minorHAnsi"/>
        </w:rPr>
        <w:t xml:space="preserve">samochodowych </w:t>
      </w:r>
      <w:r w:rsidR="00E4768E" w:rsidRPr="004E5706">
        <w:rPr>
          <w:rFonts w:asciiTheme="minorHAnsi" w:hAnsiTheme="minorHAnsi" w:cstheme="minorHAnsi"/>
        </w:rPr>
        <w:t xml:space="preserve">specjalnych </w:t>
      </w:r>
      <w:r w:rsidR="00DC6FE8" w:rsidRPr="004E5706">
        <w:rPr>
          <w:rFonts w:asciiTheme="minorHAnsi" w:hAnsiTheme="minorHAnsi" w:cstheme="minorHAnsi"/>
        </w:rPr>
        <w:t xml:space="preserve">(bojowych – </w:t>
      </w:r>
      <w:r w:rsidR="00E4768E" w:rsidRPr="004E5706">
        <w:rPr>
          <w:rFonts w:asciiTheme="minorHAnsi" w:hAnsiTheme="minorHAnsi" w:cstheme="minorHAnsi"/>
        </w:rPr>
        <w:t>pożarniczych</w:t>
      </w:r>
      <w:r w:rsidR="00DC6FE8" w:rsidRPr="004E5706">
        <w:rPr>
          <w:rFonts w:asciiTheme="minorHAnsi" w:hAnsiTheme="minorHAnsi" w:cstheme="minorHAnsi"/>
        </w:rPr>
        <w:t>)</w:t>
      </w:r>
      <w:r w:rsidRPr="004E5706">
        <w:rPr>
          <w:rFonts w:asciiTheme="minorHAnsi" w:hAnsiTheme="minorHAnsi" w:cstheme="minorHAnsi"/>
        </w:rPr>
        <w:t>:</w:t>
      </w:r>
    </w:p>
    <w:p w14:paraId="59795857" w14:textId="33ACE40B" w:rsidR="00E8257E" w:rsidRPr="004E5706" w:rsidRDefault="00E8257E" w:rsidP="00555B56">
      <w:pPr>
        <w:pStyle w:val="Kolorowalistaakcent11"/>
        <w:spacing w:after="0"/>
        <w:ind w:left="708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>…………………………zł</w:t>
      </w:r>
    </w:p>
    <w:p w14:paraId="4C9D31BF" w14:textId="77777777" w:rsidR="007F7D1C" w:rsidRPr="004E5706" w:rsidRDefault="00E4768E" w:rsidP="00D9214B">
      <w:pPr>
        <w:pStyle w:val="Kolorowalistaakcent11"/>
        <w:numPr>
          <w:ilvl w:val="2"/>
          <w:numId w:val="3"/>
        </w:numPr>
        <w:spacing w:after="0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>dla przyczep</w:t>
      </w:r>
      <w:r w:rsidR="007F7D1C" w:rsidRPr="004E5706">
        <w:rPr>
          <w:rFonts w:asciiTheme="minorHAnsi" w:hAnsiTheme="minorHAnsi" w:cstheme="minorHAnsi"/>
        </w:rPr>
        <w:t>:</w:t>
      </w:r>
    </w:p>
    <w:p w14:paraId="458A3EA8" w14:textId="6A2A213B" w:rsidR="007F7D1C" w:rsidRPr="004E5706" w:rsidRDefault="007F7D1C" w:rsidP="00555B56">
      <w:pPr>
        <w:pStyle w:val="Kolorowalistaakcent11"/>
        <w:spacing w:after="0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 xml:space="preserve">……………………………. zł </w:t>
      </w:r>
    </w:p>
    <w:p w14:paraId="0ABCBB76" w14:textId="6EC2456F" w:rsidR="00363034" w:rsidRPr="004E5706" w:rsidRDefault="00363034" w:rsidP="00D9214B">
      <w:pPr>
        <w:pStyle w:val="Kolorowalistaakcent11"/>
        <w:numPr>
          <w:ilvl w:val="2"/>
          <w:numId w:val="3"/>
        </w:numPr>
        <w:spacing w:after="0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 xml:space="preserve">dla </w:t>
      </w:r>
      <w:r w:rsidR="006C0166" w:rsidRPr="004E5706">
        <w:rPr>
          <w:rFonts w:asciiTheme="minorHAnsi" w:hAnsiTheme="minorHAnsi" w:cstheme="minorHAnsi"/>
        </w:rPr>
        <w:t>ciągnik</w:t>
      </w:r>
      <w:r w:rsidR="008C0B0E" w:rsidRPr="004E5706">
        <w:rPr>
          <w:rFonts w:asciiTheme="minorHAnsi" w:hAnsiTheme="minorHAnsi" w:cstheme="minorHAnsi"/>
        </w:rPr>
        <w:t xml:space="preserve">a </w:t>
      </w:r>
      <w:r w:rsidR="00C10793">
        <w:rPr>
          <w:rFonts w:asciiTheme="minorHAnsi" w:hAnsiTheme="minorHAnsi" w:cstheme="minorHAnsi"/>
        </w:rPr>
        <w:t>rolniczego</w:t>
      </w:r>
      <w:r w:rsidRPr="004E5706">
        <w:rPr>
          <w:rFonts w:asciiTheme="minorHAnsi" w:hAnsiTheme="minorHAnsi" w:cstheme="minorHAnsi"/>
        </w:rPr>
        <w:t>:</w:t>
      </w:r>
    </w:p>
    <w:p w14:paraId="05704642" w14:textId="40C34D2D" w:rsidR="00363034" w:rsidRDefault="00363034" w:rsidP="00555B56">
      <w:pPr>
        <w:pStyle w:val="Kolorowalistaakcent11"/>
        <w:spacing w:after="0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 xml:space="preserve">……………………………. zł </w:t>
      </w:r>
    </w:p>
    <w:p w14:paraId="39CEAF57" w14:textId="4B611198" w:rsidR="00C10793" w:rsidRDefault="00C10793" w:rsidP="00C10793">
      <w:pPr>
        <w:pStyle w:val="Kolorowalistaakcent11"/>
        <w:numPr>
          <w:ilvl w:val="2"/>
          <w:numId w:val="3"/>
        </w:num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dla </w:t>
      </w:r>
      <w:r w:rsidRPr="004E5706">
        <w:rPr>
          <w:rFonts w:asciiTheme="minorHAnsi" w:hAnsiTheme="minorHAnsi" w:cstheme="minorHAnsi"/>
        </w:rPr>
        <w:t>pojazdu wolnobieżnego</w:t>
      </w:r>
      <w:r>
        <w:rPr>
          <w:rFonts w:asciiTheme="minorHAnsi" w:hAnsiTheme="minorHAnsi" w:cstheme="minorHAnsi"/>
        </w:rPr>
        <w:t>:</w:t>
      </w:r>
    </w:p>
    <w:p w14:paraId="6DC4B78D" w14:textId="77777777" w:rsidR="00C10793" w:rsidRDefault="00C10793" w:rsidP="00C10793">
      <w:pPr>
        <w:pStyle w:val="Kolorowalistaakcent11"/>
        <w:spacing w:after="0"/>
        <w:ind w:left="360" w:firstLine="348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 xml:space="preserve">……………………………. zł </w:t>
      </w:r>
    </w:p>
    <w:p w14:paraId="1DCA262E" w14:textId="77777777" w:rsidR="0083791F" w:rsidRPr="004E5706" w:rsidRDefault="0083791F" w:rsidP="00555B56">
      <w:pPr>
        <w:pStyle w:val="Kolorowalistaakcent11"/>
        <w:spacing w:after="0"/>
        <w:jc w:val="both"/>
        <w:rPr>
          <w:rFonts w:asciiTheme="minorHAnsi" w:hAnsiTheme="minorHAnsi" w:cstheme="minorHAnsi"/>
        </w:rPr>
      </w:pPr>
    </w:p>
    <w:p w14:paraId="37E9D674" w14:textId="7F3AD8D0" w:rsidR="0083791F" w:rsidRDefault="0083791F" w:rsidP="00D9214B">
      <w:pPr>
        <w:pStyle w:val="Kolorowalistaakcent11"/>
        <w:numPr>
          <w:ilvl w:val="1"/>
          <w:numId w:val="19"/>
        </w:numPr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Składka ubezpieczeniowa w zakresie ubezpieczenia Zielona Karta** wynosi:</w:t>
      </w:r>
    </w:p>
    <w:p w14:paraId="1DFF781D" w14:textId="3A65E6F8" w:rsidR="0083791F" w:rsidRPr="004E5706" w:rsidRDefault="0083791F" w:rsidP="0083791F">
      <w:pPr>
        <w:pStyle w:val="Kolorowalistaakcent11"/>
        <w:numPr>
          <w:ilvl w:val="2"/>
          <w:numId w:val="23"/>
        </w:numPr>
        <w:spacing w:after="0"/>
        <w:jc w:val="both"/>
        <w:rPr>
          <w:rFonts w:asciiTheme="minorHAnsi" w:hAnsiTheme="minorHAnsi" w:cstheme="minorHAnsi"/>
          <w:color w:val="FF0000"/>
        </w:rPr>
      </w:pPr>
      <w:r w:rsidRPr="004E5706">
        <w:rPr>
          <w:rFonts w:asciiTheme="minorHAnsi" w:hAnsiTheme="minorHAnsi" w:cstheme="minorHAnsi"/>
        </w:rPr>
        <w:t xml:space="preserve">dla pojazdów osobowych: </w:t>
      </w:r>
    </w:p>
    <w:p w14:paraId="6CAFA5E2" w14:textId="77777777" w:rsidR="0083791F" w:rsidRPr="004E5706" w:rsidRDefault="0083791F" w:rsidP="0083791F">
      <w:pPr>
        <w:pStyle w:val="Kolorowalistaakcent11"/>
        <w:spacing w:after="0"/>
        <w:ind w:left="708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>…………………………zł</w:t>
      </w:r>
    </w:p>
    <w:p w14:paraId="297BB588" w14:textId="77777777" w:rsidR="0083791F" w:rsidRPr="004E5706" w:rsidRDefault="0083791F" w:rsidP="0083791F">
      <w:pPr>
        <w:pStyle w:val="Kolorowalistaakcent11"/>
        <w:numPr>
          <w:ilvl w:val="2"/>
          <w:numId w:val="23"/>
        </w:numPr>
        <w:spacing w:after="0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>dla pojazdów ciężarowych:</w:t>
      </w:r>
    </w:p>
    <w:p w14:paraId="09EFE193" w14:textId="77777777" w:rsidR="0083791F" w:rsidRPr="004E5706" w:rsidRDefault="0083791F" w:rsidP="0083791F">
      <w:pPr>
        <w:pStyle w:val="Kolorowalistaakcent11"/>
        <w:spacing w:after="0"/>
        <w:ind w:left="708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>…………………………zł</w:t>
      </w:r>
    </w:p>
    <w:p w14:paraId="52AD7C99" w14:textId="77777777" w:rsidR="0083791F" w:rsidRPr="004E5706" w:rsidRDefault="0083791F" w:rsidP="0083791F">
      <w:pPr>
        <w:pStyle w:val="Kolorowalistaakcent11"/>
        <w:numPr>
          <w:ilvl w:val="2"/>
          <w:numId w:val="23"/>
        </w:numPr>
        <w:spacing w:after="0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>dla pojazdów samochodowych specjalnych (bojowych – pożarniczych):</w:t>
      </w:r>
    </w:p>
    <w:p w14:paraId="6491DC43" w14:textId="77777777" w:rsidR="0083791F" w:rsidRPr="004E5706" w:rsidRDefault="0083791F" w:rsidP="0083791F">
      <w:pPr>
        <w:pStyle w:val="Kolorowalistaakcent11"/>
        <w:spacing w:after="0"/>
        <w:ind w:left="708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>…………………………zł</w:t>
      </w:r>
    </w:p>
    <w:p w14:paraId="4ABBD8A5" w14:textId="77777777" w:rsidR="0083791F" w:rsidRPr="004E5706" w:rsidRDefault="0083791F" w:rsidP="0083791F">
      <w:pPr>
        <w:pStyle w:val="Kolorowalistaakcent11"/>
        <w:numPr>
          <w:ilvl w:val="2"/>
          <w:numId w:val="23"/>
        </w:numPr>
        <w:spacing w:after="0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>dla przyczep:</w:t>
      </w:r>
    </w:p>
    <w:p w14:paraId="237317C5" w14:textId="77777777" w:rsidR="0083791F" w:rsidRPr="004E5706" w:rsidRDefault="0083791F" w:rsidP="0083791F">
      <w:pPr>
        <w:pStyle w:val="Kolorowalistaakcent11"/>
        <w:spacing w:after="0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 xml:space="preserve">……………………………. zł </w:t>
      </w:r>
    </w:p>
    <w:p w14:paraId="7363C0AB" w14:textId="4CFCA8F8" w:rsidR="00C10793" w:rsidRPr="004E5706" w:rsidRDefault="00C10793" w:rsidP="00C10793">
      <w:pPr>
        <w:pStyle w:val="Kolorowalistaakcent11"/>
        <w:numPr>
          <w:ilvl w:val="2"/>
          <w:numId w:val="23"/>
        </w:numPr>
        <w:spacing w:after="0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 xml:space="preserve">dla ciągnika </w:t>
      </w:r>
      <w:r>
        <w:rPr>
          <w:rFonts w:asciiTheme="minorHAnsi" w:hAnsiTheme="minorHAnsi" w:cstheme="minorHAnsi"/>
        </w:rPr>
        <w:t>rolniczego</w:t>
      </w:r>
      <w:r w:rsidRPr="004E5706">
        <w:rPr>
          <w:rFonts w:asciiTheme="minorHAnsi" w:hAnsiTheme="minorHAnsi" w:cstheme="minorHAnsi"/>
        </w:rPr>
        <w:t>:</w:t>
      </w:r>
    </w:p>
    <w:p w14:paraId="54E36677" w14:textId="77777777" w:rsidR="00C10793" w:rsidRDefault="00C10793" w:rsidP="00C10793">
      <w:pPr>
        <w:pStyle w:val="Kolorowalistaakcent11"/>
        <w:spacing w:after="0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 xml:space="preserve">……………………………. zł </w:t>
      </w:r>
    </w:p>
    <w:p w14:paraId="32DED74C" w14:textId="77777777" w:rsidR="00C10793" w:rsidRDefault="00C10793" w:rsidP="00C10793">
      <w:pPr>
        <w:pStyle w:val="Kolorowalistaakcent11"/>
        <w:numPr>
          <w:ilvl w:val="2"/>
          <w:numId w:val="23"/>
        </w:num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dla </w:t>
      </w:r>
      <w:r w:rsidRPr="004E5706">
        <w:rPr>
          <w:rFonts w:asciiTheme="minorHAnsi" w:hAnsiTheme="minorHAnsi" w:cstheme="minorHAnsi"/>
        </w:rPr>
        <w:t>pojazdu wolnobieżnego</w:t>
      </w:r>
      <w:r>
        <w:rPr>
          <w:rFonts w:asciiTheme="minorHAnsi" w:hAnsiTheme="minorHAnsi" w:cstheme="minorHAnsi"/>
        </w:rPr>
        <w:t>:</w:t>
      </w:r>
    </w:p>
    <w:p w14:paraId="0868A3EC" w14:textId="77777777" w:rsidR="00C10793" w:rsidRDefault="00C10793" w:rsidP="00C10793">
      <w:pPr>
        <w:pStyle w:val="Kolorowalistaakcent11"/>
        <w:spacing w:after="0"/>
        <w:ind w:left="360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 xml:space="preserve">……………………………. zł </w:t>
      </w:r>
    </w:p>
    <w:p w14:paraId="4497005A" w14:textId="67000FBD" w:rsidR="0083791F" w:rsidRDefault="0083791F" w:rsidP="00C10793">
      <w:pPr>
        <w:pStyle w:val="Kolorowalistaakcent11"/>
        <w:spacing w:after="0"/>
        <w:ind w:left="36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** </w:t>
      </w:r>
      <w:r w:rsidRPr="0083791F">
        <w:rPr>
          <w:rFonts w:asciiTheme="minorHAnsi" w:hAnsiTheme="minorHAnsi" w:cstheme="minorHAnsi"/>
          <w:b/>
        </w:rPr>
        <w:t xml:space="preserve">* W przypadku ubezpieczenia ZK, Wykonawca może zaoferować to ubezpieczenie w formie bezskładkowej (czyli umowa bezskładkowa zapewnia ochronę ubezpieczeniową bez konieczności opłacania składek) – pozostawienie nie wypełnionego miejsca albo podanie 0 (zero) złotych oznaczać będzie, że Wykonawca oferuje ubezpieczenie ZK </w:t>
      </w:r>
      <w:r>
        <w:rPr>
          <w:rFonts w:asciiTheme="minorHAnsi" w:hAnsiTheme="minorHAnsi" w:cstheme="minorHAnsi"/>
          <w:b/>
        </w:rPr>
        <w:t>„</w:t>
      </w:r>
      <w:r w:rsidRPr="0083791F">
        <w:rPr>
          <w:rFonts w:asciiTheme="minorHAnsi" w:hAnsiTheme="minorHAnsi" w:cstheme="minorHAnsi"/>
          <w:b/>
        </w:rPr>
        <w:t>bezskładkowo</w:t>
      </w:r>
      <w:r>
        <w:rPr>
          <w:rFonts w:asciiTheme="minorHAnsi" w:hAnsiTheme="minorHAnsi" w:cstheme="minorHAnsi"/>
          <w:b/>
        </w:rPr>
        <w:t>”</w:t>
      </w:r>
      <w:r w:rsidRPr="0083791F">
        <w:rPr>
          <w:rFonts w:asciiTheme="minorHAnsi" w:hAnsiTheme="minorHAnsi" w:cstheme="minorHAnsi"/>
          <w:b/>
        </w:rPr>
        <w:t xml:space="preserve">.  </w:t>
      </w:r>
    </w:p>
    <w:p w14:paraId="0631B2CD" w14:textId="77777777" w:rsidR="0083791F" w:rsidRDefault="0083791F" w:rsidP="0083791F">
      <w:pPr>
        <w:pStyle w:val="Kolorowalistaakcent11"/>
        <w:spacing w:after="0"/>
        <w:ind w:left="360"/>
        <w:jc w:val="both"/>
        <w:rPr>
          <w:rFonts w:asciiTheme="minorHAnsi" w:hAnsiTheme="minorHAnsi" w:cstheme="minorHAnsi"/>
          <w:b/>
        </w:rPr>
      </w:pPr>
    </w:p>
    <w:p w14:paraId="03DA3A25" w14:textId="2C97000E" w:rsidR="00E8257E" w:rsidRPr="004E5706" w:rsidRDefault="00E8257E" w:rsidP="00D9214B">
      <w:pPr>
        <w:pStyle w:val="Kolorowalistaakcent11"/>
        <w:numPr>
          <w:ilvl w:val="1"/>
          <w:numId w:val="19"/>
        </w:numPr>
        <w:spacing w:after="0"/>
        <w:jc w:val="both"/>
        <w:rPr>
          <w:rFonts w:asciiTheme="minorHAnsi" w:hAnsiTheme="minorHAnsi" w:cstheme="minorHAnsi"/>
          <w:b/>
        </w:rPr>
      </w:pPr>
      <w:r w:rsidRPr="004E5706">
        <w:rPr>
          <w:rFonts w:asciiTheme="minorHAnsi" w:hAnsiTheme="minorHAnsi" w:cstheme="minorHAnsi"/>
          <w:b/>
        </w:rPr>
        <w:t>Stawka ubezpieczeniowa w zakresie ubezpieczenia Auto Casco</w:t>
      </w:r>
      <w:r w:rsidR="00DA3765" w:rsidRPr="004E5706">
        <w:rPr>
          <w:rFonts w:asciiTheme="minorHAnsi" w:hAnsiTheme="minorHAnsi" w:cstheme="minorHAnsi"/>
          <w:b/>
        </w:rPr>
        <w:t xml:space="preserve"> lub ubezpieczenia maszyn budowlanych</w:t>
      </w:r>
      <w:r w:rsidRPr="004E5706">
        <w:rPr>
          <w:rFonts w:asciiTheme="minorHAnsi" w:hAnsiTheme="minorHAnsi" w:cstheme="minorHAnsi"/>
          <w:b/>
        </w:rPr>
        <w:t xml:space="preserve"> </w:t>
      </w:r>
      <w:r w:rsidR="007C6D5B" w:rsidRPr="004E5706">
        <w:rPr>
          <w:rFonts w:asciiTheme="minorHAnsi" w:hAnsiTheme="minorHAnsi" w:cstheme="minorHAnsi"/>
          <w:b/>
        </w:rPr>
        <w:t xml:space="preserve">(CPM) </w:t>
      </w:r>
      <w:r w:rsidRPr="004E5706">
        <w:rPr>
          <w:rFonts w:asciiTheme="minorHAnsi" w:hAnsiTheme="minorHAnsi" w:cstheme="minorHAnsi"/>
          <w:b/>
        </w:rPr>
        <w:t>wynosi:</w:t>
      </w:r>
    </w:p>
    <w:p w14:paraId="65F53F62" w14:textId="30BC934F" w:rsidR="00E8257E" w:rsidRPr="004E5706" w:rsidRDefault="00E8257E" w:rsidP="00D9214B">
      <w:pPr>
        <w:pStyle w:val="Kolorowalistaakcent11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>dla pojazdów osobowych:</w:t>
      </w:r>
    </w:p>
    <w:p w14:paraId="0C8D774F" w14:textId="0C123404" w:rsidR="00E8257E" w:rsidRPr="004E5706" w:rsidRDefault="00E8257E" w:rsidP="00555B56">
      <w:pPr>
        <w:pStyle w:val="Kolorowalistaakcent11"/>
        <w:spacing w:after="0"/>
        <w:ind w:left="708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>…………………………</w:t>
      </w:r>
    </w:p>
    <w:p w14:paraId="2D1F18BE" w14:textId="1412B580" w:rsidR="00E8257E" w:rsidRPr="004E5706" w:rsidRDefault="00484E23" w:rsidP="00D9214B">
      <w:pPr>
        <w:pStyle w:val="Kolorowalistaakcent11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 xml:space="preserve">dla </w:t>
      </w:r>
      <w:r w:rsidR="007F7D1C" w:rsidRPr="004E5706">
        <w:rPr>
          <w:rFonts w:asciiTheme="minorHAnsi" w:hAnsiTheme="minorHAnsi" w:cstheme="minorHAnsi"/>
        </w:rPr>
        <w:t xml:space="preserve">pojazdów </w:t>
      </w:r>
      <w:r w:rsidR="00042AD1" w:rsidRPr="004E5706">
        <w:rPr>
          <w:rFonts w:asciiTheme="minorHAnsi" w:hAnsiTheme="minorHAnsi" w:cstheme="minorHAnsi"/>
        </w:rPr>
        <w:t>ciężarowych</w:t>
      </w:r>
      <w:r w:rsidR="00E8257E" w:rsidRPr="004E5706">
        <w:rPr>
          <w:rFonts w:asciiTheme="minorHAnsi" w:hAnsiTheme="minorHAnsi" w:cstheme="minorHAnsi"/>
        </w:rPr>
        <w:t>:</w:t>
      </w:r>
    </w:p>
    <w:p w14:paraId="1D050F36" w14:textId="2ACE4ECD" w:rsidR="00E8257E" w:rsidRPr="004E5706" w:rsidRDefault="00E8257E" w:rsidP="00555B56">
      <w:pPr>
        <w:pStyle w:val="Kolorowalistaakcent11"/>
        <w:spacing w:after="0"/>
        <w:ind w:left="360" w:firstLine="348"/>
        <w:jc w:val="both"/>
        <w:rPr>
          <w:rFonts w:asciiTheme="minorHAnsi" w:hAnsiTheme="minorHAnsi" w:cstheme="minorHAnsi"/>
        </w:rPr>
      </w:pPr>
      <w:bookmarkStart w:id="5" w:name="_Hlk492728076"/>
      <w:r w:rsidRPr="004E5706">
        <w:rPr>
          <w:rFonts w:asciiTheme="minorHAnsi" w:hAnsiTheme="minorHAnsi" w:cstheme="minorHAnsi"/>
        </w:rPr>
        <w:t>………………………</w:t>
      </w:r>
    </w:p>
    <w:bookmarkEnd w:id="5"/>
    <w:p w14:paraId="613DD93A" w14:textId="2C3FCFEB" w:rsidR="008C0B0E" w:rsidRPr="004E5706" w:rsidRDefault="008C0B0E" w:rsidP="00D9214B">
      <w:pPr>
        <w:pStyle w:val="Kolorowalistaakcent11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>dla pojazdu specjalnego (bojowego – pożarniczego):</w:t>
      </w:r>
    </w:p>
    <w:p w14:paraId="4C0C9F9D" w14:textId="77777777" w:rsidR="008C0B0E" w:rsidRPr="004E5706" w:rsidRDefault="008C0B0E" w:rsidP="008C0B0E">
      <w:pPr>
        <w:pStyle w:val="Kolorowalistaakcent11"/>
        <w:spacing w:after="0"/>
        <w:ind w:left="360" w:firstLine="348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>………………………</w:t>
      </w:r>
    </w:p>
    <w:p w14:paraId="5841EA34" w14:textId="764C5D76" w:rsidR="00A13A5D" w:rsidRDefault="00A13A5D" w:rsidP="00D9214B">
      <w:pPr>
        <w:pStyle w:val="Kolorowalistaakcent11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dla ciągnika rolniczego:</w:t>
      </w:r>
    </w:p>
    <w:p w14:paraId="4731E31A" w14:textId="77777777" w:rsidR="00A13A5D" w:rsidRPr="004E5706" w:rsidRDefault="00A13A5D" w:rsidP="00A13A5D">
      <w:pPr>
        <w:pStyle w:val="Kolorowalistaakcent11"/>
        <w:spacing w:after="0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>………………………</w:t>
      </w:r>
    </w:p>
    <w:p w14:paraId="7E4221AF" w14:textId="49A84A94" w:rsidR="00A4043E" w:rsidRPr="004E5706" w:rsidRDefault="00C778CB" w:rsidP="00D9214B">
      <w:pPr>
        <w:pStyle w:val="Kolorowalistaakcent11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 xml:space="preserve">dla </w:t>
      </w:r>
      <w:r w:rsidR="00A4043E" w:rsidRPr="004E5706">
        <w:rPr>
          <w:rFonts w:asciiTheme="minorHAnsi" w:hAnsiTheme="minorHAnsi" w:cstheme="minorHAnsi"/>
        </w:rPr>
        <w:t>ciągnika</w:t>
      </w:r>
      <w:r w:rsidR="008C0B0E" w:rsidRPr="004E5706">
        <w:rPr>
          <w:rFonts w:asciiTheme="minorHAnsi" w:hAnsiTheme="minorHAnsi" w:cstheme="minorHAnsi"/>
        </w:rPr>
        <w:t xml:space="preserve"> – pojazdu wolnobieżnego (CPM)</w:t>
      </w:r>
      <w:r w:rsidR="00A4043E" w:rsidRPr="004E5706">
        <w:rPr>
          <w:rFonts w:asciiTheme="minorHAnsi" w:hAnsiTheme="minorHAnsi" w:cstheme="minorHAnsi"/>
        </w:rPr>
        <w:t>:</w:t>
      </w:r>
    </w:p>
    <w:p w14:paraId="4A132E29" w14:textId="1BFDF70E" w:rsidR="00A4043E" w:rsidRPr="004E5706" w:rsidRDefault="00A4043E" w:rsidP="00A4043E">
      <w:pPr>
        <w:pStyle w:val="Kolorowalistaakcent11"/>
        <w:spacing w:after="0"/>
        <w:ind w:left="360" w:firstLine="348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>…………………………</w:t>
      </w:r>
    </w:p>
    <w:p w14:paraId="49B1C0FF" w14:textId="77777777" w:rsidR="00A4043E" w:rsidRPr="004E5706" w:rsidRDefault="00A4043E" w:rsidP="00A4043E">
      <w:pPr>
        <w:pStyle w:val="Kolorowalistaakcent11"/>
        <w:spacing w:after="0"/>
        <w:ind w:left="360" w:firstLine="348"/>
        <w:jc w:val="both"/>
        <w:rPr>
          <w:rFonts w:asciiTheme="minorHAnsi" w:hAnsiTheme="minorHAnsi" w:cstheme="minorHAnsi"/>
        </w:rPr>
      </w:pPr>
    </w:p>
    <w:p w14:paraId="4345BFEB" w14:textId="26DF9C6B" w:rsidR="00E8257E" w:rsidRPr="004E5706" w:rsidRDefault="00E8257E" w:rsidP="00D9214B">
      <w:pPr>
        <w:pStyle w:val="Kolorowalistaakcent11"/>
        <w:numPr>
          <w:ilvl w:val="1"/>
          <w:numId w:val="19"/>
        </w:numPr>
        <w:spacing w:after="0"/>
        <w:jc w:val="both"/>
        <w:rPr>
          <w:rFonts w:asciiTheme="minorHAnsi" w:hAnsiTheme="minorHAnsi" w:cstheme="minorHAnsi"/>
          <w:b/>
        </w:rPr>
      </w:pPr>
      <w:r w:rsidRPr="004E5706">
        <w:rPr>
          <w:rFonts w:asciiTheme="minorHAnsi" w:hAnsiTheme="minorHAnsi" w:cstheme="minorHAnsi"/>
          <w:b/>
        </w:rPr>
        <w:t>Składka ubezpieczeniowa w zakresie Następstw Nieszczęśliwych Wypadków Kierowców i Pasażerów (NNW) wynosi (</w:t>
      </w:r>
      <w:r w:rsidR="00042AD1" w:rsidRPr="004E5706">
        <w:rPr>
          <w:rFonts w:asciiTheme="minorHAnsi" w:hAnsiTheme="minorHAnsi" w:cstheme="minorHAnsi"/>
          <w:b/>
        </w:rPr>
        <w:t>na jedno miejsce</w:t>
      </w:r>
      <w:r w:rsidRPr="004E5706">
        <w:rPr>
          <w:rFonts w:asciiTheme="minorHAnsi" w:hAnsiTheme="minorHAnsi" w:cstheme="minorHAnsi"/>
          <w:b/>
        </w:rPr>
        <w:t>):</w:t>
      </w:r>
    </w:p>
    <w:p w14:paraId="5E43CF17" w14:textId="4A3D8F48" w:rsidR="00A13A5D" w:rsidRPr="004E5706" w:rsidRDefault="00A13A5D" w:rsidP="00324DCE">
      <w:pPr>
        <w:pStyle w:val="Kolorowalistaakcent11"/>
        <w:numPr>
          <w:ilvl w:val="0"/>
          <w:numId w:val="24"/>
        </w:numPr>
        <w:spacing w:after="0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>dla pojazdów osobowych:</w:t>
      </w:r>
    </w:p>
    <w:p w14:paraId="6A6C7F91" w14:textId="77777777" w:rsidR="00A13A5D" w:rsidRPr="004E5706" w:rsidRDefault="00A13A5D" w:rsidP="00A13A5D">
      <w:pPr>
        <w:pStyle w:val="Kolorowalistaakcent11"/>
        <w:spacing w:after="0"/>
        <w:ind w:left="708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>…………………………</w:t>
      </w:r>
    </w:p>
    <w:p w14:paraId="5F66D230" w14:textId="6B1313C8" w:rsidR="00A13A5D" w:rsidRPr="004E5706" w:rsidRDefault="00A13A5D" w:rsidP="00324DCE">
      <w:pPr>
        <w:pStyle w:val="Kolorowalistaakcent11"/>
        <w:numPr>
          <w:ilvl w:val="0"/>
          <w:numId w:val="24"/>
        </w:numPr>
        <w:spacing w:after="0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lastRenderedPageBreak/>
        <w:t>dla pojazdów ciężarowych:</w:t>
      </w:r>
    </w:p>
    <w:p w14:paraId="069A6697" w14:textId="77777777" w:rsidR="00A13A5D" w:rsidRPr="004E5706" w:rsidRDefault="00A13A5D" w:rsidP="00A13A5D">
      <w:pPr>
        <w:pStyle w:val="Kolorowalistaakcent11"/>
        <w:spacing w:after="0"/>
        <w:ind w:left="360" w:firstLine="348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>………………………</w:t>
      </w:r>
    </w:p>
    <w:p w14:paraId="6C5E5897" w14:textId="77777777" w:rsidR="00A13A5D" w:rsidRPr="004E5706" w:rsidRDefault="00A13A5D" w:rsidP="00324DCE">
      <w:pPr>
        <w:pStyle w:val="Kolorowalistaakcent11"/>
        <w:numPr>
          <w:ilvl w:val="0"/>
          <w:numId w:val="24"/>
        </w:numPr>
        <w:spacing w:after="0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>dla pojazdu specjalnego (bojowego – pożarniczego):</w:t>
      </w:r>
    </w:p>
    <w:p w14:paraId="7A79795C" w14:textId="77777777" w:rsidR="00A13A5D" w:rsidRPr="004E5706" w:rsidRDefault="00A13A5D" w:rsidP="00A13A5D">
      <w:pPr>
        <w:pStyle w:val="Kolorowalistaakcent11"/>
        <w:spacing w:after="0"/>
        <w:ind w:left="360" w:firstLine="348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>………………………</w:t>
      </w:r>
    </w:p>
    <w:p w14:paraId="2131BCD4" w14:textId="77777777" w:rsidR="00A13A5D" w:rsidRDefault="00A13A5D" w:rsidP="00324DCE">
      <w:pPr>
        <w:pStyle w:val="Kolorowalistaakcent11"/>
        <w:numPr>
          <w:ilvl w:val="0"/>
          <w:numId w:val="24"/>
        </w:num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dla ciągnika rolniczego:</w:t>
      </w:r>
    </w:p>
    <w:p w14:paraId="0C25D4FB" w14:textId="77777777" w:rsidR="00A13A5D" w:rsidRPr="004E5706" w:rsidRDefault="00A13A5D" w:rsidP="00A13A5D">
      <w:pPr>
        <w:pStyle w:val="Kolorowalistaakcent11"/>
        <w:spacing w:after="0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>………………………</w:t>
      </w:r>
    </w:p>
    <w:p w14:paraId="22684AFF" w14:textId="77777777" w:rsidR="00A13A5D" w:rsidRPr="004E5706" w:rsidRDefault="00A13A5D" w:rsidP="00324DCE">
      <w:pPr>
        <w:pStyle w:val="Kolorowalistaakcent11"/>
        <w:numPr>
          <w:ilvl w:val="0"/>
          <w:numId w:val="24"/>
        </w:numPr>
        <w:spacing w:after="0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>dla ciągnika – pojazdu wolnobieżnego (CPM):</w:t>
      </w:r>
    </w:p>
    <w:p w14:paraId="7B689786" w14:textId="77777777" w:rsidR="00324DCE" w:rsidRPr="004E5706" w:rsidRDefault="00324DCE" w:rsidP="00324DCE">
      <w:pPr>
        <w:pStyle w:val="Kolorowalistaakcent11"/>
        <w:spacing w:after="0"/>
        <w:ind w:left="360" w:firstLine="348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>………………………</w:t>
      </w:r>
    </w:p>
    <w:p w14:paraId="38CAB659" w14:textId="77777777" w:rsidR="00740CDB" w:rsidRPr="004E5706" w:rsidRDefault="00740CDB" w:rsidP="00555B56">
      <w:pPr>
        <w:pStyle w:val="Kolorowalistaakcent11"/>
        <w:spacing w:after="0"/>
        <w:ind w:left="708"/>
        <w:jc w:val="both"/>
        <w:rPr>
          <w:rFonts w:asciiTheme="minorHAnsi" w:hAnsiTheme="minorHAnsi" w:cstheme="minorHAnsi"/>
        </w:rPr>
      </w:pPr>
    </w:p>
    <w:p w14:paraId="5B5A84AC" w14:textId="3F303FAF" w:rsidR="00042AD1" w:rsidRPr="004E5706" w:rsidRDefault="00042AD1" w:rsidP="00991C84">
      <w:pPr>
        <w:pStyle w:val="Kolorowalistaakcent11"/>
        <w:numPr>
          <w:ilvl w:val="1"/>
          <w:numId w:val="19"/>
        </w:numPr>
        <w:spacing w:after="0"/>
        <w:jc w:val="both"/>
        <w:rPr>
          <w:rFonts w:asciiTheme="minorHAnsi" w:hAnsiTheme="minorHAnsi" w:cstheme="minorHAnsi"/>
          <w:b/>
        </w:rPr>
      </w:pPr>
      <w:r w:rsidRPr="004E5706">
        <w:rPr>
          <w:rFonts w:asciiTheme="minorHAnsi" w:hAnsiTheme="minorHAnsi" w:cstheme="minorHAnsi"/>
          <w:b/>
        </w:rPr>
        <w:t>Składka ubezpieczeniowa w zakresie Assistance</w:t>
      </w:r>
      <w:r w:rsidR="00740CDB">
        <w:rPr>
          <w:rFonts w:asciiTheme="minorHAnsi" w:hAnsiTheme="minorHAnsi" w:cstheme="minorHAnsi"/>
          <w:b/>
        </w:rPr>
        <w:t xml:space="preserve"> dla wariantu rozszerzonego</w:t>
      </w:r>
      <w:r w:rsidRPr="004E5706">
        <w:rPr>
          <w:rFonts w:asciiTheme="minorHAnsi" w:hAnsiTheme="minorHAnsi" w:cstheme="minorHAnsi"/>
          <w:b/>
        </w:rPr>
        <w:t xml:space="preserve"> wynosi:</w:t>
      </w:r>
    </w:p>
    <w:p w14:paraId="3AA09CCA" w14:textId="583FD746" w:rsidR="00042AD1" w:rsidRPr="004E5706" w:rsidRDefault="00042AD1" w:rsidP="00D9214B">
      <w:pPr>
        <w:pStyle w:val="Kolorowalistaakcent11"/>
        <w:numPr>
          <w:ilvl w:val="0"/>
          <w:numId w:val="13"/>
        </w:numPr>
        <w:spacing w:after="0"/>
        <w:jc w:val="both"/>
        <w:rPr>
          <w:rFonts w:asciiTheme="minorHAnsi" w:hAnsiTheme="minorHAnsi" w:cstheme="minorHAnsi"/>
          <w:b/>
        </w:rPr>
      </w:pPr>
      <w:r w:rsidRPr="004E5706">
        <w:rPr>
          <w:rFonts w:asciiTheme="minorHAnsi" w:hAnsiTheme="minorHAnsi" w:cstheme="minorHAnsi"/>
        </w:rPr>
        <w:t>dla pojazdów osobowych</w:t>
      </w:r>
      <w:r w:rsidRPr="004E5706">
        <w:rPr>
          <w:rFonts w:asciiTheme="minorHAnsi" w:hAnsiTheme="minorHAnsi" w:cstheme="minorHAnsi"/>
          <w:b/>
        </w:rPr>
        <w:t>:</w:t>
      </w:r>
    </w:p>
    <w:p w14:paraId="3EABD736" w14:textId="7C3313A9" w:rsidR="00042AD1" w:rsidRPr="004E5706" w:rsidRDefault="00042AD1" w:rsidP="00555B56">
      <w:pPr>
        <w:pStyle w:val="Kolorowalistaakcent11"/>
        <w:spacing w:after="0"/>
        <w:ind w:left="708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>…………………………zł</w:t>
      </w:r>
    </w:p>
    <w:p w14:paraId="4F04D508" w14:textId="1F851519" w:rsidR="00324DCE" w:rsidRPr="004E5706" w:rsidRDefault="00324DCE" w:rsidP="00324DCE">
      <w:pPr>
        <w:pStyle w:val="Kolorowalistaakcent11"/>
        <w:numPr>
          <w:ilvl w:val="0"/>
          <w:numId w:val="13"/>
        </w:numPr>
        <w:spacing w:after="0"/>
        <w:jc w:val="both"/>
        <w:rPr>
          <w:rFonts w:asciiTheme="minorHAnsi" w:hAnsiTheme="minorHAnsi" w:cstheme="minorHAnsi"/>
          <w:b/>
        </w:rPr>
      </w:pPr>
      <w:r w:rsidRPr="004E5706">
        <w:rPr>
          <w:rFonts w:asciiTheme="minorHAnsi" w:hAnsiTheme="minorHAnsi" w:cstheme="minorHAnsi"/>
        </w:rPr>
        <w:t>dla pojazdów</w:t>
      </w:r>
      <w:r>
        <w:rPr>
          <w:rFonts w:asciiTheme="minorHAnsi" w:hAnsiTheme="minorHAnsi" w:cstheme="minorHAnsi"/>
        </w:rPr>
        <w:t xml:space="preserve"> ciężarowych (2 pojazdy wyszczególnione w załączniku nr 11 do SWZ)</w:t>
      </w:r>
      <w:r w:rsidRPr="004E5706">
        <w:rPr>
          <w:rFonts w:asciiTheme="minorHAnsi" w:hAnsiTheme="minorHAnsi" w:cstheme="minorHAnsi"/>
          <w:b/>
        </w:rPr>
        <w:t>:</w:t>
      </w:r>
    </w:p>
    <w:p w14:paraId="076D6D99" w14:textId="77777777" w:rsidR="00324DCE" w:rsidRPr="004E5706" w:rsidRDefault="00324DCE" w:rsidP="00324DCE">
      <w:pPr>
        <w:pStyle w:val="Kolorowalistaakcent11"/>
        <w:spacing w:after="0"/>
        <w:ind w:left="708"/>
        <w:jc w:val="both"/>
        <w:rPr>
          <w:rFonts w:asciiTheme="minorHAnsi" w:hAnsiTheme="minorHAnsi" w:cstheme="minorHAnsi"/>
        </w:rPr>
      </w:pPr>
      <w:r w:rsidRPr="004E5706">
        <w:rPr>
          <w:rFonts w:asciiTheme="minorHAnsi" w:hAnsiTheme="minorHAnsi" w:cstheme="minorHAnsi"/>
        </w:rPr>
        <w:t>…………………………zł</w:t>
      </w:r>
    </w:p>
    <w:p w14:paraId="616C06AF" w14:textId="2BC566C8" w:rsidR="00042AD1" w:rsidRPr="004E5706" w:rsidRDefault="00042AD1" w:rsidP="00324DCE">
      <w:pPr>
        <w:pStyle w:val="Kolorowalistaakcent11"/>
        <w:spacing w:after="0"/>
        <w:ind w:left="360"/>
        <w:jc w:val="both"/>
        <w:rPr>
          <w:rFonts w:asciiTheme="minorHAnsi" w:hAnsiTheme="minorHAnsi" w:cstheme="minorHAnsi"/>
        </w:rPr>
      </w:pPr>
    </w:p>
    <w:p w14:paraId="533EFA89" w14:textId="5CD753F7" w:rsidR="00D1317D" w:rsidRPr="004E5706" w:rsidRDefault="00B07662" w:rsidP="00991C84">
      <w:pPr>
        <w:pStyle w:val="Kolorowalistaakcent11"/>
        <w:numPr>
          <w:ilvl w:val="0"/>
          <w:numId w:val="19"/>
        </w:num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</w:rPr>
      </w:pPr>
      <w:r w:rsidRPr="004E5706">
        <w:rPr>
          <w:rFonts w:asciiTheme="minorHAnsi" w:hAnsiTheme="minorHAnsi" w:cstheme="minorHAnsi"/>
          <w:b/>
          <w:color w:val="000000"/>
        </w:rPr>
        <w:t>S</w:t>
      </w:r>
      <w:r w:rsidR="00D1317D" w:rsidRPr="004E5706">
        <w:rPr>
          <w:rFonts w:asciiTheme="minorHAnsi" w:hAnsiTheme="minorHAnsi" w:cstheme="minorHAnsi"/>
          <w:b/>
          <w:color w:val="000000"/>
        </w:rPr>
        <w:t>kładka za 12 miesięczny okres ubezpieczenia (tożsamy z okresem rozliczeniowym)</w:t>
      </w:r>
      <w:r w:rsidRPr="004E5706">
        <w:rPr>
          <w:rFonts w:asciiTheme="minorHAnsi" w:hAnsiTheme="minorHAnsi" w:cstheme="minorHAnsi"/>
          <w:b/>
          <w:color w:val="000000"/>
        </w:rPr>
        <w:t xml:space="preserve"> dla pojazdów wskazanych w Załączniku nr </w:t>
      </w:r>
      <w:r w:rsidR="0083791F">
        <w:rPr>
          <w:rFonts w:asciiTheme="minorHAnsi" w:hAnsiTheme="minorHAnsi" w:cstheme="minorHAnsi"/>
          <w:b/>
          <w:color w:val="000000"/>
        </w:rPr>
        <w:t>11</w:t>
      </w:r>
      <w:r w:rsidRPr="004E5706">
        <w:rPr>
          <w:rFonts w:asciiTheme="minorHAnsi" w:hAnsiTheme="minorHAnsi" w:cstheme="minorHAnsi"/>
          <w:b/>
          <w:color w:val="000000"/>
        </w:rPr>
        <w:t xml:space="preserve"> do SWZ*:</w:t>
      </w:r>
    </w:p>
    <w:p w14:paraId="321E3230" w14:textId="77777777" w:rsidR="00D1317D" w:rsidRDefault="00D1317D" w:rsidP="00D1317D">
      <w:pPr>
        <w:pStyle w:val="Kolorowalistaakcent11"/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</w:rPr>
      </w:pPr>
    </w:p>
    <w:p w14:paraId="4B781BCD" w14:textId="77777777" w:rsidR="00D1317D" w:rsidRPr="004E5706" w:rsidRDefault="00D1317D" w:rsidP="00D1317D">
      <w:pPr>
        <w:pStyle w:val="Kolorowalistaakcent11"/>
        <w:tabs>
          <w:tab w:val="left" w:pos="0"/>
        </w:tabs>
        <w:ind w:left="0"/>
        <w:jc w:val="center"/>
        <w:rPr>
          <w:rFonts w:asciiTheme="minorHAnsi" w:hAnsiTheme="minorHAnsi" w:cstheme="minorHAnsi"/>
          <w:b/>
          <w:color w:val="000000"/>
        </w:rPr>
      </w:pPr>
      <w:r w:rsidRPr="004E5706">
        <w:rPr>
          <w:rFonts w:asciiTheme="minorHAnsi" w:hAnsiTheme="minorHAnsi" w:cstheme="minorHAnsi"/>
          <w:b/>
          <w:color w:val="000000"/>
        </w:rPr>
        <w:t xml:space="preserve">WSKAZÓWKI DLA WYKONAWCÓW </w:t>
      </w:r>
    </w:p>
    <w:p w14:paraId="59CF626F" w14:textId="77777777" w:rsidR="00D1317D" w:rsidRPr="004E5706" w:rsidRDefault="00D1317D" w:rsidP="00D1317D">
      <w:pPr>
        <w:pStyle w:val="Kolorowalistaakcent11"/>
        <w:tabs>
          <w:tab w:val="left" w:pos="0"/>
        </w:tabs>
        <w:ind w:left="0"/>
        <w:jc w:val="center"/>
        <w:rPr>
          <w:rFonts w:asciiTheme="minorHAnsi" w:hAnsiTheme="minorHAnsi" w:cstheme="minorHAnsi"/>
          <w:b/>
          <w:color w:val="000000"/>
        </w:rPr>
      </w:pPr>
      <w:r w:rsidRPr="004E5706">
        <w:rPr>
          <w:rFonts w:asciiTheme="minorHAnsi" w:hAnsiTheme="minorHAnsi" w:cstheme="minorHAnsi"/>
          <w:b/>
          <w:color w:val="000000"/>
        </w:rPr>
        <w:t>W ZAKRESIE PRAWIDŁOWEGO WYPEŁNIENIA PONIŻSZEJ TABELI ZE SKŁADKAMI</w:t>
      </w:r>
    </w:p>
    <w:p w14:paraId="040029CC" w14:textId="77777777" w:rsidR="00D1317D" w:rsidRPr="004E5706" w:rsidRDefault="00D1317D" w:rsidP="00A11BC7">
      <w:pPr>
        <w:pStyle w:val="Kolorowalistaakcent11"/>
        <w:tabs>
          <w:tab w:val="left" w:pos="0"/>
        </w:tabs>
        <w:ind w:left="0"/>
        <w:jc w:val="center"/>
        <w:rPr>
          <w:rFonts w:asciiTheme="minorHAnsi" w:hAnsiTheme="minorHAnsi" w:cstheme="minorHAnsi"/>
          <w:b/>
          <w:color w:val="000000"/>
        </w:rPr>
      </w:pPr>
      <w:r w:rsidRPr="004E5706">
        <w:rPr>
          <w:rFonts w:asciiTheme="minorHAnsi" w:hAnsiTheme="minorHAnsi" w:cstheme="minorHAnsi"/>
          <w:b/>
          <w:color w:val="000000"/>
        </w:rPr>
        <w:t>- Wykonawca wypełnia wszystkie pola w poniższej tabeli nie oznaczone symbolem „X”</w:t>
      </w:r>
    </w:p>
    <w:p w14:paraId="1550390D" w14:textId="46481742" w:rsidR="00D1317D" w:rsidRPr="004E5706" w:rsidRDefault="00D1317D" w:rsidP="00A11BC7">
      <w:pPr>
        <w:pStyle w:val="Kolorowalistaakcent11"/>
        <w:tabs>
          <w:tab w:val="left" w:pos="0"/>
        </w:tabs>
        <w:ind w:left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4E5706">
        <w:rPr>
          <w:rFonts w:asciiTheme="minorHAnsi" w:hAnsiTheme="minorHAnsi" w:cstheme="minorHAnsi"/>
          <w:b/>
          <w:color w:val="000000"/>
        </w:rPr>
        <w:t>- wolne pole w poniższej tabeli oznaczają, iż Zamawiający zamierza posiadać przedmiotowe ubezpieczenie (ryzyko ubezpieczeniowe) i zawrzeć w tym zakresie stosowna umowę ubezpieczenia</w:t>
      </w:r>
      <w:r w:rsidR="00B07662" w:rsidRPr="004E5706">
        <w:rPr>
          <w:rFonts w:asciiTheme="minorHAnsi" w:hAnsiTheme="minorHAnsi" w:cstheme="minorHAnsi"/>
          <w:b/>
          <w:color w:val="000000"/>
        </w:rPr>
        <w:t>, niniejsza tabela służy do ustalenia ceny oferty.</w:t>
      </w:r>
    </w:p>
    <w:tbl>
      <w:tblPr>
        <w:tblW w:w="10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1301"/>
        <w:gridCol w:w="1854"/>
        <w:gridCol w:w="1311"/>
        <w:gridCol w:w="992"/>
        <w:gridCol w:w="993"/>
        <w:gridCol w:w="846"/>
        <w:gridCol w:w="823"/>
        <w:gridCol w:w="823"/>
        <w:gridCol w:w="823"/>
      </w:tblGrid>
      <w:tr w:rsidR="0083791F" w:rsidRPr="004E5706" w14:paraId="14E5FAD2" w14:textId="332172A5" w:rsidTr="0062224F">
        <w:trPr>
          <w:trHeight w:val="264"/>
          <w:jc w:val="center"/>
        </w:trPr>
        <w:tc>
          <w:tcPr>
            <w:tcW w:w="5595" w:type="dxa"/>
            <w:gridSpan w:val="4"/>
            <w:shd w:val="clear" w:color="auto" w:fill="EEECE1"/>
            <w:noWrap/>
            <w:vAlign w:val="center"/>
          </w:tcPr>
          <w:p w14:paraId="41A95534" w14:textId="3E0225D6" w:rsidR="0083791F" w:rsidRPr="004E5706" w:rsidRDefault="0083791F" w:rsidP="00233358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Wykaz pojazdów</w:t>
            </w:r>
          </w:p>
          <w:p w14:paraId="002DB7AB" w14:textId="6C0267A1" w:rsidR="0083791F" w:rsidRPr="004E5706" w:rsidRDefault="0083791F" w:rsidP="00C50D9E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(szczegółowe informacje dotyczące pojazdów znajdują się w Załączniku nr 8 do SWZ „Wykaz pojazdów”)</w:t>
            </w:r>
          </w:p>
        </w:tc>
        <w:tc>
          <w:tcPr>
            <w:tcW w:w="5300" w:type="dxa"/>
            <w:gridSpan w:val="6"/>
            <w:shd w:val="clear" w:color="auto" w:fill="EEECE1"/>
            <w:noWrap/>
            <w:vAlign w:val="center"/>
          </w:tcPr>
          <w:p w14:paraId="2537F8C3" w14:textId="49F157CC" w:rsidR="0083791F" w:rsidRPr="004E5706" w:rsidRDefault="0083791F" w:rsidP="00233358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Składka (jednostkowa) za poszczególne ubezpieczenia, obowiązująca dla jednego pojazdu mechanicznego danego rodzaju w 12 - miesięcznym okresie ubezpieczenia</w:t>
            </w:r>
          </w:p>
        </w:tc>
      </w:tr>
      <w:tr w:rsidR="0083791F" w:rsidRPr="004E5706" w14:paraId="4ACF5E45" w14:textId="6F4F1BFE" w:rsidTr="0083791F">
        <w:trPr>
          <w:trHeight w:val="527"/>
          <w:jc w:val="center"/>
        </w:trPr>
        <w:tc>
          <w:tcPr>
            <w:tcW w:w="1129" w:type="dxa"/>
            <w:shd w:val="clear" w:color="auto" w:fill="EEECE1"/>
            <w:vAlign w:val="center"/>
          </w:tcPr>
          <w:p w14:paraId="55D3FD2A" w14:textId="77777777" w:rsidR="0083791F" w:rsidRPr="004E5706" w:rsidRDefault="0083791F" w:rsidP="0023335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Nr rej.</w:t>
            </w:r>
          </w:p>
        </w:tc>
        <w:tc>
          <w:tcPr>
            <w:tcW w:w="1301" w:type="dxa"/>
            <w:shd w:val="clear" w:color="auto" w:fill="EEECE1"/>
            <w:vAlign w:val="center"/>
          </w:tcPr>
          <w:p w14:paraId="40A41AE9" w14:textId="3B925732" w:rsidR="0083791F" w:rsidRPr="004E5706" w:rsidRDefault="0083791F" w:rsidP="0023335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Marka</w:t>
            </w:r>
            <w:r w:rsidRPr="004E57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pojazdu</w:t>
            </w:r>
          </w:p>
        </w:tc>
        <w:tc>
          <w:tcPr>
            <w:tcW w:w="1854" w:type="dxa"/>
            <w:shd w:val="clear" w:color="auto" w:fill="EEECE1"/>
            <w:vAlign w:val="center"/>
          </w:tcPr>
          <w:p w14:paraId="72A930A3" w14:textId="77777777" w:rsidR="0083791F" w:rsidRPr="004E5706" w:rsidRDefault="0083791F" w:rsidP="0023335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pojazdu</w:t>
            </w:r>
          </w:p>
        </w:tc>
        <w:tc>
          <w:tcPr>
            <w:tcW w:w="1311" w:type="dxa"/>
            <w:shd w:val="clear" w:color="auto" w:fill="EEECE1"/>
            <w:vAlign w:val="center"/>
          </w:tcPr>
          <w:p w14:paraId="5FBBCECE" w14:textId="77777777" w:rsidR="0083791F" w:rsidRPr="004E5706" w:rsidRDefault="0083791F" w:rsidP="0023335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Suma ubezpieczenia AC/CPM – brutto</w:t>
            </w:r>
          </w:p>
        </w:tc>
        <w:tc>
          <w:tcPr>
            <w:tcW w:w="992" w:type="dxa"/>
            <w:shd w:val="clear" w:color="auto" w:fill="EEECE1"/>
            <w:noWrap/>
            <w:vAlign w:val="center"/>
          </w:tcPr>
          <w:p w14:paraId="42F99CC3" w14:textId="77777777" w:rsidR="0083791F" w:rsidRPr="004E5706" w:rsidRDefault="0083791F" w:rsidP="0023335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OC*</w:t>
            </w:r>
          </w:p>
        </w:tc>
        <w:tc>
          <w:tcPr>
            <w:tcW w:w="993" w:type="dxa"/>
            <w:shd w:val="clear" w:color="auto" w:fill="EEECE1"/>
            <w:noWrap/>
            <w:vAlign w:val="center"/>
          </w:tcPr>
          <w:p w14:paraId="7CFFBC34" w14:textId="77777777" w:rsidR="0083791F" w:rsidRPr="004E5706" w:rsidRDefault="0083791F" w:rsidP="0023335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AC*</w:t>
            </w:r>
          </w:p>
        </w:tc>
        <w:tc>
          <w:tcPr>
            <w:tcW w:w="846" w:type="dxa"/>
            <w:shd w:val="clear" w:color="auto" w:fill="EEECE1"/>
            <w:noWrap/>
            <w:vAlign w:val="center"/>
          </w:tcPr>
          <w:p w14:paraId="79E40F26" w14:textId="77777777" w:rsidR="0083791F" w:rsidRPr="004E5706" w:rsidRDefault="0083791F" w:rsidP="0023335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NNW*</w:t>
            </w:r>
          </w:p>
        </w:tc>
        <w:tc>
          <w:tcPr>
            <w:tcW w:w="823" w:type="dxa"/>
            <w:shd w:val="clear" w:color="auto" w:fill="EEECE1"/>
            <w:vAlign w:val="center"/>
          </w:tcPr>
          <w:p w14:paraId="3D26132D" w14:textId="77777777" w:rsidR="0083791F" w:rsidRPr="004E5706" w:rsidRDefault="0083791F" w:rsidP="0023335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ASS*</w:t>
            </w:r>
          </w:p>
        </w:tc>
        <w:tc>
          <w:tcPr>
            <w:tcW w:w="823" w:type="dxa"/>
            <w:shd w:val="clear" w:color="auto" w:fill="EEECE1"/>
          </w:tcPr>
          <w:p w14:paraId="78BA6E40" w14:textId="77777777" w:rsidR="0083791F" w:rsidRPr="004E5706" w:rsidRDefault="0083791F" w:rsidP="0023335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23248357" w14:textId="77777777" w:rsidR="0083791F" w:rsidRPr="004E5706" w:rsidRDefault="0083791F" w:rsidP="0023335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CPM*</w:t>
            </w:r>
          </w:p>
        </w:tc>
        <w:tc>
          <w:tcPr>
            <w:tcW w:w="823" w:type="dxa"/>
            <w:shd w:val="clear" w:color="auto" w:fill="EEECE1"/>
          </w:tcPr>
          <w:p w14:paraId="72C2C236" w14:textId="77777777" w:rsidR="0083791F" w:rsidRDefault="0083791F" w:rsidP="0023335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48F1C03B" w14:textId="75EFECE2" w:rsidR="0083791F" w:rsidRPr="004E5706" w:rsidRDefault="0083791F" w:rsidP="0023335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ZK</w:t>
            </w:r>
          </w:p>
        </w:tc>
      </w:tr>
      <w:tr w:rsidR="0083791F" w:rsidRPr="004E5706" w14:paraId="1B3BFF4A" w14:textId="7D687311" w:rsidTr="00324DCE">
        <w:trPr>
          <w:trHeight w:val="266"/>
          <w:jc w:val="center"/>
        </w:trPr>
        <w:tc>
          <w:tcPr>
            <w:tcW w:w="1129" w:type="dxa"/>
            <w:shd w:val="clear" w:color="auto" w:fill="EEECE1"/>
            <w:vAlign w:val="center"/>
          </w:tcPr>
          <w:p w14:paraId="106069B7" w14:textId="77777777" w:rsidR="0083791F" w:rsidRPr="004E5706" w:rsidRDefault="0083791F" w:rsidP="0023335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01" w:type="dxa"/>
            <w:shd w:val="clear" w:color="auto" w:fill="EEECE1"/>
            <w:vAlign w:val="center"/>
          </w:tcPr>
          <w:p w14:paraId="5DC4537E" w14:textId="77777777" w:rsidR="0083791F" w:rsidRPr="004E5706" w:rsidRDefault="0083791F" w:rsidP="0023335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854" w:type="dxa"/>
            <w:shd w:val="clear" w:color="auto" w:fill="EEECE1"/>
            <w:vAlign w:val="center"/>
          </w:tcPr>
          <w:p w14:paraId="4FC3E396" w14:textId="77777777" w:rsidR="0083791F" w:rsidRPr="004E5706" w:rsidRDefault="0083791F" w:rsidP="0023335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11" w:type="dxa"/>
            <w:shd w:val="clear" w:color="auto" w:fill="EEECE1"/>
            <w:vAlign w:val="center"/>
          </w:tcPr>
          <w:p w14:paraId="28FED107" w14:textId="77777777" w:rsidR="0083791F" w:rsidRPr="004E5706" w:rsidRDefault="0083791F" w:rsidP="0023335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EEECE1"/>
            <w:noWrap/>
            <w:vAlign w:val="center"/>
          </w:tcPr>
          <w:p w14:paraId="52A5C3B9" w14:textId="77777777" w:rsidR="0083791F" w:rsidRPr="004E5706" w:rsidRDefault="0083791F" w:rsidP="0023335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93" w:type="dxa"/>
            <w:shd w:val="clear" w:color="auto" w:fill="EEECE1"/>
            <w:noWrap/>
            <w:vAlign w:val="center"/>
          </w:tcPr>
          <w:p w14:paraId="3C52634E" w14:textId="77777777" w:rsidR="0083791F" w:rsidRPr="004E5706" w:rsidRDefault="0083791F" w:rsidP="0023335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846" w:type="dxa"/>
            <w:shd w:val="clear" w:color="auto" w:fill="EEECE1"/>
            <w:noWrap/>
            <w:vAlign w:val="center"/>
          </w:tcPr>
          <w:p w14:paraId="3FB86BAC" w14:textId="77777777" w:rsidR="0083791F" w:rsidRPr="004E5706" w:rsidRDefault="0083791F" w:rsidP="0023335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823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21077223" w14:textId="77777777" w:rsidR="0083791F" w:rsidRPr="004E5706" w:rsidRDefault="0083791F" w:rsidP="0023335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823" w:type="dxa"/>
            <w:tcBorders>
              <w:bottom w:val="single" w:sz="4" w:space="0" w:color="auto"/>
            </w:tcBorders>
            <w:shd w:val="clear" w:color="auto" w:fill="EEECE1"/>
          </w:tcPr>
          <w:p w14:paraId="35B27B96" w14:textId="77777777" w:rsidR="0083791F" w:rsidRPr="004E5706" w:rsidRDefault="0083791F" w:rsidP="0023335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823" w:type="dxa"/>
            <w:tcBorders>
              <w:bottom w:val="single" w:sz="4" w:space="0" w:color="auto"/>
            </w:tcBorders>
            <w:shd w:val="clear" w:color="auto" w:fill="EEECE1"/>
          </w:tcPr>
          <w:p w14:paraId="2B135900" w14:textId="51260490" w:rsidR="0083791F" w:rsidRPr="004E5706" w:rsidRDefault="0083791F" w:rsidP="0023335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83791F" w:rsidRPr="004E5706" w14:paraId="780D915E" w14:textId="204A185D" w:rsidTr="00324DCE">
        <w:trPr>
          <w:trHeight w:val="411"/>
          <w:jc w:val="center"/>
        </w:trPr>
        <w:tc>
          <w:tcPr>
            <w:tcW w:w="1129" w:type="dxa"/>
            <w:vAlign w:val="center"/>
          </w:tcPr>
          <w:p w14:paraId="67BD6C88" w14:textId="289F9C44" w:rsidR="0083791F" w:rsidRPr="004E5706" w:rsidRDefault="0083791F" w:rsidP="008D647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SCI 47077</w:t>
            </w:r>
          </w:p>
        </w:tc>
        <w:tc>
          <w:tcPr>
            <w:tcW w:w="1301" w:type="dxa"/>
            <w:vAlign w:val="center"/>
          </w:tcPr>
          <w:p w14:paraId="68F99584" w14:textId="3063004B" w:rsidR="0083791F" w:rsidRPr="004E5706" w:rsidRDefault="0083791F" w:rsidP="008D647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Chevrolet Orlando LT+ M/T KL7</w:t>
            </w:r>
          </w:p>
        </w:tc>
        <w:tc>
          <w:tcPr>
            <w:tcW w:w="1854" w:type="dxa"/>
            <w:vAlign w:val="center"/>
          </w:tcPr>
          <w:p w14:paraId="49E9C950" w14:textId="65354A18" w:rsidR="0083791F" w:rsidRPr="004E5706" w:rsidRDefault="0083791F" w:rsidP="008D647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osobowy</w:t>
            </w:r>
          </w:p>
        </w:tc>
        <w:tc>
          <w:tcPr>
            <w:tcW w:w="1311" w:type="dxa"/>
            <w:vAlign w:val="center"/>
          </w:tcPr>
          <w:p w14:paraId="28DCCC2B" w14:textId="0D145A78" w:rsidR="0083791F" w:rsidRPr="003A5373" w:rsidRDefault="0083791F" w:rsidP="008D647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A5373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324DCE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3A5373">
              <w:rPr>
                <w:rFonts w:asciiTheme="minorHAnsi" w:hAnsiTheme="minorHAnsi" w:cstheme="minorHAnsi"/>
                <w:sz w:val="20"/>
                <w:szCs w:val="20"/>
              </w:rPr>
              <w:t> 300 zł</w:t>
            </w:r>
          </w:p>
        </w:tc>
        <w:tc>
          <w:tcPr>
            <w:tcW w:w="992" w:type="dxa"/>
            <w:noWrap/>
            <w:vAlign w:val="center"/>
          </w:tcPr>
          <w:p w14:paraId="399159C0" w14:textId="77777777" w:rsidR="0083791F" w:rsidRPr="004E5706" w:rsidRDefault="0083791F" w:rsidP="008D647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vAlign w:val="center"/>
          </w:tcPr>
          <w:p w14:paraId="182CE335" w14:textId="77777777" w:rsidR="0083791F" w:rsidRPr="004E5706" w:rsidRDefault="0083791F" w:rsidP="008D647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noWrap/>
            <w:vAlign w:val="center"/>
          </w:tcPr>
          <w:p w14:paraId="0D153489" w14:textId="77777777" w:rsidR="0083791F" w:rsidRPr="004E5706" w:rsidRDefault="0083791F" w:rsidP="008D647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tcBorders>
              <w:tl2br w:val="nil"/>
              <w:tr2bl w:val="nil"/>
            </w:tcBorders>
            <w:vAlign w:val="center"/>
          </w:tcPr>
          <w:p w14:paraId="018D1BCD" w14:textId="77764E76" w:rsidR="0083791F" w:rsidRPr="004E5706" w:rsidRDefault="0083791F" w:rsidP="008D647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tcBorders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D704B83" w14:textId="2004E949" w:rsidR="0083791F" w:rsidRPr="004E5706" w:rsidRDefault="0083791F" w:rsidP="008D647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5956693" w14:textId="77777777" w:rsidR="0083791F" w:rsidRPr="004E5706" w:rsidRDefault="0083791F" w:rsidP="008D647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791F" w:rsidRPr="004E5706" w14:paraId="5965417A" w14:textId="5F8CF77B" w:rsidTr="00324DCE">
        <w:trPr>
          <w:trHeight w:val="234"/>
          <w:jc w:val="center"/>
        </w:trPr>
        <w:tc>
          <w:tcPr>
            <w:tcW w:w="1129" w:type="dxa"/>
            <w:vAlign w:val="center"/>
          </w:tcPr>
          <w:p w14:paraId="03932060" w14:textId="7CEBD64D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SCI 1559K</w:t>
            </w:r>
          </w:p>
        </w:tc>
        <w:tc>
          <w:tcPr>
            <w:tcW w:w="1301" w:type="dxa"/>
            <w:vAlign w:val="center"/>
          </w:tcPr>
          <w:p w14:paraId="3E4DC423" w14:textId="4FD9BD11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Skoda Kodiaq Ambition</w:t>
            </w:r>
          </w:p>
        </w:tc>
        <w:tc>
          <w:tcPr>
            <w:tcW w:w="1854" w:type="dxa"/>
            <w:vAlign w:val="center"/>
          </w:tcPr>
          <w:p w14:paraId="486A5492" w14:textId="33101526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Osobowy</w:t>
            </w:r>
          </w:p>
        </w:tc>
        <w:tc>
          <w:tcPr>
            <w:tcW w:w="1311" w:type="dxa"/>
            <w:vAlign w:val="center"/>
          </w:tcPr>
          <w:p w14:paraId="323B476C" w14:textId="3B98B1AC" w:rsidR="0083791F" w:rsidRPr="003A5373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A537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324DCE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  <w:r w:rsidRPr="003A537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324DCE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3A5373">
              <w:rPr>
                <w:rFonts w:asciiTheme="minorHAnsi" w:hAnsiTheme="minorHAnsi" w:cstheme="minorHAnsi"/>
                <w:sz w:val="20"/>
                <w:szCs w:val="20"/>
              </w:rPr>
              <w:t>00 zł</w:t>
            </w:r>
          </w:p>
        </w:tc>
        <w:tc>
          <w:tcPr>
            <w:tcW w:w="992" w:type="dxa"/>
            <w:noWrap/>
            <w:vAlign w:val="center"/>
          </w:tcPr>
          <w:p w14:paraId="272FC0AB" w14:textId="77777777" w:rsidR="0083791F" w:rsidRPr="004E5706" w:rsidRDefault="0083791F" w:rsidP="007565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noWrap/>
            <w:vAlign w:val="center"/>
          </w:tcPr>
          <w:p w14:paraId="6DFF3011" w14:textId="77777777" w:rsidR="0083791F" w:rsidRPr="004E5706" w:rsidRDefault="0083791F" w:rsidP="007565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tcBorders>
              <w:tl2br w:val="nil"/>
              <w:tr2bl w:val="nil"/>
            </w:tcBorders>
            <w:noWrap/>
            <w:vAlign w:val="center"/>
          </w:tcPr>
          <w:p w14:paraId="71E3F51B" w14:textId="77777777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tcBorders>
              <w:tl2br w:val="nil"/>
              <w:tr2bl w:val="nil"/>
            </w:tcBorders>
            <w:vAlign w:val="center"/>
          </w:tcPr>
          <w:p w14:paraId="513F139B" w14:textId="77777777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3" w:type="dxa"/>
            <w:tcBorders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BDFF274" w14:textId="77777777" w:rsidR="0083791F" w:rsidRPr="004E5706" w:rsidRDefault="0083791F" w:rsidP="0075656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DFF20F8" w14:textId="77777777" w:rsidR="0083791F" w:rsidRPr="004E5706" w:rsidRDefault="0083791F" w:rsidP="0075656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791F" w:rsidRPr="004E5706" w14:paraId="5B6682BD" w14:textId="7FA0AA86" w:rsidTr="00324DCE">
        <w:trPr>
          <w:trHeight w:val="234"/>
          <w:jc w:val="center"/>
        </w:trPr>
        <w:tc>
          <w:tcPr>
            <w:tcW w:w="1129" w:type="dxa"/>
            <w:vAlign w:val="center"/>
          </w:tcPr>
          <w:p w14:paraId="3B8EB201" w14:textId="0E3AA8FC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SCI 11419</w:t>
            </w:r>
          </w:p>
        </w:tc>
        <w:tc>
          <w:tcPr>
            <w:tcW w:w="1301" w:type="dxa"/>
            <w:vAlign w:val="center"/>
          </w:tcPr>
          <w:p w14:paraId="6C4FB357" w14:textId="610F14B0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Volkswagen Caddy</w:t>
            </w:r>
          </w:p>
        </w:tc>
        <w:tc>
          <w:tcPr>
            <w:tcW w:w="1854" w:type="dxa"/>
            <w:vAlign w:val="center"/>
          </w:tcPr>
          <w:p w14:paraId="48A00EC9" w14:textId="48685708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osobowy</w:t>
            </w:r>
          </w:p>
        </w:tc>
        <w:tc>
          <w:tcPr>
            <w:tcW w:w="1311" w:type="dxa"/>
            <w:vAlign w:val="center"/>
          </w:tcPr>
          <w:p w14:paraId="3F640A5D" w14:textId="44B705C3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324DCE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 800 zł</w:t>
            </w:r>
          </w:p>
        </w:tc>
        <w:tc>
          <w:tcPr>
            <w:tcW w:w="992" w:type="dxa"/>
            <w:noWrap/>
            <w:vAlign w:val="center"/>
          </w:tcPr>
          <w:p w14:paraId="7BEE675A" w14:textId="77777777" w:rsidR="0083791F" w:rsidRPr="004E5706" w:rsidRDefault="0083791F" w:rsidP="007565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noWrap/>
            <w:vAlign w:val="center"/>
          </w:tcPr>
          <w:p w14:paraId="03FFD22C" w14:textId="09DA8FAD" w:rsidR="0083791F" w:rsidRPr="004E5706" w:rsidRDefault="0083791F" w:rsidP="007565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tcBorders>
              <w:tl2br w:val="nil"/>
              <w:tr2bl w:val="nil"/>
            </w:tcBorders>
            <w:noWrap/>
            <w:vAlign w:val="center"/>
          </w:tcPr>
          <w:p w14:paraId="082E99CF" w14:textId="6C295CD0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tcBorders>
              <w:tl2br w:val="nil"/>
              <w:tr2bl w:val="nil"/>
            </w:tcBorders>
            <w:vAlign w:val="center"/>
          </w:tcPr>
          <w:p w14:paraId="7ECF5A09" w14:textId="58ED522E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3" w:type="dxa"/>
            <w:tcBorders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3BE022E" w14:textId="10AD06DF" w:rsidR="0083791F" w:rsidRPr="004E5706" w:rsidRDefault="0083791F" w:rsidP="0075656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1BACE1D" w14:textId="77777777" w:rsidR="0083791F" w:rsidRPr="004E5706" w:rsidRDefault="0083791F" w:rsidP="0075656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791F" w:rsidRPr="004E5706" w14:paraId="7A8C4962" w14:textId="06821D0F" w:rsidTr="00324DCE">
        <w:trPr>
          <w:trHeight w:val="482"/>
          <w:jc w:val="center"/>
        </w:trPr>
        <w:tc>
          <w:tcPr>
            <w:tcW w:w="1129" w:type="dxa"/>
            <w:vAlign w:val="center"/>
          </w:tcPr>
          <w:p w14:paraId="06B27963" w14:textId="7B717B93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SCI 4725G</w:t>
            </w:r>
          </w:p>
        </w:tc>
        <w:tc>
          <w:tcPr>
            <w:tcW w:w="1301" w:type="dxa"/>
            <w:vAlign w:val="center"/>
          </w:tcPr>
          <w:p w14:paraId="07E76D96" w14:textId="1A997CCE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4E5706">
              <w:rPr>
                <w:rFonts w:asciiTheme="minorHAnsi" w:hAnsiTheme="minorHAnsi" w:cstheme="minorHAnsi"/>
                <w:lang w:val="en-US"/>
              </w:rPr>
              <w:t>Renault Master Furgon FWD Pack Clim 3.5T</w:t>
            </w:r>
          </w:p>
        </w:tc>
        <w:tc>
          <w:tcPr>
            <w:tcW w:w="1854" w:type="dxa"/>
            <w:vAlign w:val="center"/>
          </w:tcPr>
          <w:p w14:paraId="5463C3D2" w14:textId="65DF9F5A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osobowy</w:t>
            </w:r>
          </w:p>
        </w:tc>
        <w:tc>
          <w:tcPr>
            <w:tcW w:w="1311" w:type="dxa"/>
            <w:vAlign w:val="center"/>
          </w:tcPr>
          <w:p w14:paraId="125C2F33" w14:textId="5DCC890D" w:rsidR="0083791F" w:rsidRPr="004E5706" w:rsidRDefault="00324DCE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85</w:t>
            </w:r>
            <w:r w:rsidR="0083791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83791F">
              <w:rPr>
                <w:rFonts w:asciiTheme="minorHAnsi" w:hAnsiTheme="minorHAnsi" w:cstheme="minorHAnsi"/>
                <w:sz w:val="20"/>
                <w:szCs w:val="20"/>
              </w:rPr>
              <w:t>00 zł</w:t>
            </w:r>
          </w:p>
        </w:tc>
        <w:tc>
          <w:tcPr>
            <w:tcW w:w="992" w:type="dxa"/>
            <w:noWrap/>
            <w:vAlign w:val="center"/>
          </w:tcPr>
          <w:p w14:paraId="758B7E2F" w14:textId="77777777" w:rsidR="0083791F" w:rsidRPr="004E5706" w:rsidRDefault="0083791F" w:rsidP="007565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vAlign w:val="center"/>
          </w:tcPr>
          <w:p w14:paraId="0374B5EF" w14:textId="77777777" w:rsidR="0083791F" w:rsidRPr="004E5706" w:rsidRDefault="0083791F" w:rsidP="007565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noWrap/>
            <w:vAlign w:val="center"/>
          </w:tcPr>
          <w:p w14:paraId="2F7431D2" w14:textId="77777777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17A80E46" w14:textId="18C853B6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3" w:type="dxa"/>
            <w:tcBorders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53843C3" w14:textId="23769F41" w:rsidR="0083791F" w:rsidRPr="004E5706" w:rsidRDefault="0083791F" w:rsidP="0075656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8A178DA" w14:textId="77777777" w:rsidR="0083791F" w:rsidRPr="004E5706" w:rsidRDefault="0083791F" w:rsidP="0075656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791F" w:rsidRPr="004E5706" w14:paraId="4F5ACE62" w14:textId="75A62A12" w:rsidTr="00324DCE">
        <w:trPr>
          <w:trHeight w:val="482"/>
          <w:jc w:val="center"/>
        </w:trPr>
        <w:tc>
          <w:tcPr>
            <w:tcW w:w="1129" w:type="dxa"/>
            <w:vAlign w:val="center"/>
          </w:tcPr>
          <w:p w14:paraId="2C43A229" w14:textId="1F4C09FA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SCI 7700J</w:t>
            </w:r>
          </w:p>
        </w:tc>
        <w:tc>
          <w:tcPr>
            <w:tcW w:w="1301" w:type="dxa"/>
            <w:vAlign w:val="center"/>
          </w:tcPr>
          <w:p w14:paraId="39B0D36A" w14:textId="1809BBEE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Fiat Doblo Cargo kombi</w:t>
            </w:r>
          </w:p>
        </w:tc>
        <w:tc>
          <w:tcPr>
            <w:tcW w:w="1854" w:type="dxa"/>
            <w:vAlign w:val="center"/>
          </w:tcPr>
          <w:p w14:paraId="4FAB5F26" w14:textId="60065042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ciężarowy</w:t>
            </w:r>
          </w:p>
        </w:tc>
        <w:tc>
          <w:tcPr>
            <w:tcW w:w="1311" w:type="dxa"/>
            <w:vAlign w:val="center"/>
          </w:tcPr>
          <w:p w14:paraId="7C6E263E" w14:textId="7650EBD5" w:rsidR="0083791F" w:rsidRDefault="00324DCE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73</w:t>
            </w:r>
            <w:r w:rsidR="0083791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83791F">
              <w:rPr>
                <w:rFonts w:asciiTheme="minorHAnsi" w:hAnsiTheme="minorHAnsi" w:cstheme="minorHAnsi"/>
                <w:sz w:val="20"/>
                <w:szCs w:val="20"/>
              </w:rPr>
              <w:t>00 zł</w:t>
            </w:r>
          </w:p>
        </w:tc>
        <w:tc>
          <w:tcPr>
            <w:tcW w:w="992" w:type="dxa"/>
            <w:noWrap/>
            <w:vAlign w:val="center"/>
          </w:tcPr>
          <w:p w14:paraId="28BE18E1" w14:textId="77777777" w:rsidR="0083791F" w:rsidRPr="004E5706" w:rsidRDefault="0083791F" w:rsidP="007565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vAlign w:val="center"/>
          </w:tcPr>
          <w:p w14:paraId="1FCD2910" w14:textId="77777777" w:rsidR="0083791F" w:rsidRPr="004E5706" w:rsidRDefault="0083791F" w:rsidP="007565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noWrap/>
            <w:vAlign w:val="center"/>
          </w:tcPr>
          <w:p w14:paraId="1CACFC91" w14:textId="77777777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3621188" w14:textId="77777777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3" w:type="dxa"/>
            <w:tcBorders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447537D" w14:textId="77777777" w:rsidR="0083791F" w:rsidRPr="004E5706" w:rsidRDefault="0083791F" w:rsidP="0075656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2A8DD71" w14:textId="77777777" w:rsidR="0083791F" w:rsidRPr="004E5706" w:rsidRDefault="0083791F" w:rsidP="0075656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791F" w:rsidRPr="004E5706" w14:paraId="6DD48646" w14:textId="2343F6EB" w:rsidTr="00324DCE">
        <w:trPr>
          <w:trHeight w:val="418"/>
          <w:jc w:val="center"/>
        </w:trPr>
        <w:tc>
          <w:tcPr>
            <w:tcW w:w="1129" w:type="dxa"/>
            <w:vAlign w:val="center"/>
          </w:tcPr>
          <w:p w14:paraId="72E8219F" w14:textId="4B9EA0CD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SCI 91484</w:t>
            </w:r>
          </w:p>
        </w:tc>
        <w:tc>
          <w:tcPr>
            <w:tcW w:w="1301" w:type="dxa"/>
            <w:vAlign w:val="center"/>
          </w:tcPr>
          <w:p w14:paraId="4E5EB5B1" w14:textId="0D55AEA6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Dacia Duster Laureate 4x4</w:t>
            </w:r>
          </w:p>
        </w:tc>
        <w:tc>
          <w:tcPr>
            <w:tcW w:w="1854" w:type="dxa"/>
            <w:vAlign w:val="center"/>
          </w:tcPr>
          <w:p w14:paraId="226D148E" w14:textId="4EF12A8B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osobowy</w:t>
            </w:r>
          </w:p>
        </w:tc>
        <w:tc>
          <w:tcPr>
            <w:tcW w:w="1311" w:type="dxa"/>
            <w:vAlign w:val="center"/>
          </w:tcPr>
          <w:p w14:paraId="4DBA497A" w14:textId="1C4B854F" w:rsidR="0083791F" w:rsidRPr="004E5706" w:rsidRDefault="00324DCE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34</w:t>
            </w:r>
            <w:r w:rsidR="0083791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83791F">
              <w:rPr>
                <w:rFonts w:asciiTheme="minorHAnsi" w:hAnsiTheme="minorHAnsi" w:cstheme="minorHAnsi"/>
                <w:sz w:val="20"/>
                <w:szCs w:val="20"/>
              </w:rPr>
              <w:t>00 zł</w:t>
            </w:r>
          </w:p>
        </w:tc>
        <w:tc>
          <w:tcPr>
            <w:tcW w:w="992" w:type="dxa"/>
            <w:noWrap/>
            <w:vAlign w:val="center"/>
          </w:tcPr>
          <w:p w14:paraId="7EA1A881" w14:textId="77777777" w:rsidR="0083791F" w:rsidRPr="004E5706" w:rsidRDefault="0083791F" w:rsidP="007565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noWrap/>
            <w:vAlign w:val="center"/>
          </w:tcPr>
          <w:p w14:paraId="1ACA5F3E" w14:textId="20C699EB" w:rsidR="0083791F" w:rsidRPr="004E5706" w:rsidRDefault="0083791F" w:rsidP="007565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noWrap/>
            <w:vAlign w:val="center"/>
          </w:tcPr>
          <w:p w14:paraId="60B48318" w14:textId="77777777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tcBorders>
              <w:tl2br w:val="nil"/>
              <w:tr2bl w:val="nil"/>
            </w:tcBorders>
            <w:vAlign w:val="center"/>
          </w:tcPr>
          <w:p w14:paraId="08162B0E" w14:textId="31B5FBCB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3" w:type="dxa"/>
            <w:tcBorders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57E6AD0" w14:textId="58403173" w:rsidR="0083791F" w:rsidRPr="004E5706" w:rsidRDefault="0083791F" w:rsidP="0075656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1645810" w14:textId="77777777" w:rsidR="0083791F" w:rsidRPr="004E5706" w:rsidRDefault="0083791F" w:rsidP="0075656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791F" w:rsidRPr="004E5706" w14:paraId="77D847C9" w14:textId="01931B42" w:rsidTr="00324DCE">
        <w:trPr>
          <w:trHeight w:val="612"/>
          <w:jc w:val="center"/>
        </w:trPr>
        <w:tc>
          <w:tcPr>
            <w:tcW w:w="1129" w:type="dxa"/>
            <w:vAlign w:val="center"/>
          </w:tcPr>
          <w:p w14:paraId="0D302E08" w14:textId="555A39E1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sz w:val="20"/>
                <w:szCs w:val="20"/>
              </w:rPr>
              <w:t>Nie podlega rejestracji</w:t>
            </w:r>
          </w:p>
        </w:tc>
        <w:tc>
          <w:tcPr>
            <w:tcW w:w="1301" w:type="dxa"/>
            <w:vAlign w:val="center"/>
          </w:tcPr>
          <w:p w14:paraId="0C62B377" w14:textId="7DEE5FDB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SHIBAURA ST324M</w:t>
            </w:r>
          </w:p>
        </w:tc>
        <w:tc>
          <w:tcPr>
            <w:tcW w:w="1854" w:type="dxa"/>
            <w:vAlign w:val="center"/>
          </w:tcPr>
          <w:p w14:paraId="766B41E8" w14:textId="370A4EBB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4E5706">
              <w:rPr>
                <w:rFonts w:asciiTheme="minorHAnsi" w:hAnsiTheme="minorHAnsi" w:cstheme="minorHAnsi"/>
              </w:rPr>
              <w:t>ciągnik – wolnobieżny</w:t>
            </w:r>
          </w:p>
          <w:p w14:paraId="418B8571" w14:textId="68D99322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(kosiarka)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14:paraId="208B1625" w14:textId="73C8AC32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170 000 zł</w:t>
            </w:r>
          </w:p>
        </w:tc>
        <w:tc>
          <w:tcPr>
            <w:tcW w:w="992" w:type="dxa"/>
            <w:noWrap/>
            <w:vAlign w:val="center"/>
          </w:tcPr>
          <w:p w14:paraId="12DD57F8" w14:textId="77777777" w:rsidR="0083791F" w:rsidRPr="004E5706" w:rsidRDefault="0083791F" w:rsidP="007565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center"/>
          </w:tcPr>
          <w:p w14:paraId="5084865B" w14:textId="7E0B9D71" w:rsidR="0083791F" w:rsidRPr="004E5706" w:rsidRDefault="0083791F" w:rsidP="007565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noWrap/>
            <w:vAlign w:val="center"/>
          </w:tcPr>
          <w:p w14:paraId="072332EB" w14:textId="77777777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C651D63" w14:textId="0C3F1C32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3" w:type="dxa"/>
            <w:tcBorders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E254BC2" w14:textId="2D896D9E" w:rsidR="0083791F" w:rsidRPr="004E5706" w:rsidRDefault="0083791F" w:rsidP="0075656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389645C" w14:textId="77777777" w:rsidR="0083791F" w:rsidRPr="004E5706" w:rsidRDefault="0083791F" w:rsidP="0075656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DCE" w:rsidRPr="004E5706" w14:paraId="43CDFE38" w14:textId="77777777" w:rsidTr="00324DCE">
        <w:trPr>
          <w:trHeight w:val="612"/>
          <w:jc w:val="center"/>
        </w:trPr>
        <w:tc>
          <w:tcPr>
            <w:tcW w:w="1129" w:type="dxa"/>
            <w:vAlign w:val="center"/>
          </w:tcPr>
          <w:p w14:paraId="18916582" w14:textId="721BC77C" w:rsidR="00324DCE" w:rsidRPr="004E5706" w:rsidRDefault="00324DCE" w:rsidP="008D6478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SCI UY67</w:t>
            </w:r>
          </w:p>
        </w:tc>
        <w:tc>
          <w:tcPr>
            <w:tcW w:w="1301" w:type="dxa"/>
            <w:vAlign w:val="center"/>
          </w:tcPr>
          <w:p w14:paraId="1CEFDB82" w14:textId="5A68BB6B" w:rsidR="00324DCE" w:rsidRPr="004E5706" w:rsidRDefault="00324DCE" w:rsidP="008D6478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TYM T475</w:t>
            </w:r>
          </w:p>
        </w:tc>
        <w:tc>
          <w:tcPr>
            <w:tcW w:w="1854" w:type="dxa"/>
            <w:vAlign w:val="center"/>
          </w:tcPr>
          <w:p w14:paraId="38C4D54E" w14:textId="07613CC6" w:rsidR="00324DCE" w:rsidRPr="004E5706" w:rsidRDefault="00324DCE" w:rsidP="008D6478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Ciągnik rolniczy</w:t>
            </w:r>
          </w:p>
        </w:tc>
        <w:tc>
          <w:tcPr>
            <w:tcW w:w="1311" w:type="dxa"/>
            <w:tcBorders>
              <w:tl2br w:val="nil"/>
              <w:tr2bl w:val="nil"/>
            </w:tcBorders>
            <w:vAlign w:val="center"/>
          </w:tcPr>
          <w:p w14:paraId="7237EB52" w14:textId="32C0EA38" w:rsidR="00324DCE" w:rsidRPr="004E5706" w:rsidRDefault="00324DCE" w:rsidP="008D6478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159 000 zł</w:t>
            </w:r>
          </w:p>
        </w:tc>
        <w:tc>
          <w:tcPr>
            <w:tcW w:w="992" w:type="dxa"/>
            <w:noWrap/>
            <w:vAlign w:val="center"/>
          </w:tcPr>
          <w:p w14:paraId="664BAEC2" w14:textId="77777777" w:rsidR="00324DCE" w:rsidRPr="004E5706" w:rsidRDefault="00324DCE" w:rsidP="008D647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  <w:tl2br w:val="nil"/>
              <w:tr2bl w:val="nil"/>
            </w:tcBorders>
            <w:noWrap/>
            <w:vAlign w:val="center"/>
          </w:tcPr>
          <w:p w14:paraId="007C3FFE" w14:textId="77777777" w:rsidR="00324DCE" w:rsidRPr="004E5706" w:rsidRDefault="00324DCE" w:rsidP="008D647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noWrap/>
            <w:vAlign w:val="center"/>
          </w:tcPr>
          <w:p w14:paraId="39AF9BE3" w14:textId="77777777" w:rsidR="00324DCE" w:rsidRPr="004E5706" w:rsidRDefault="00324DCE" w:rsidP="008D647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0FC182D" w14:textId="77777777" w:rsidR="00324DCE" w:rsidRPr="004E5706" w:rsidRDefault="00324DCE" w:rsidP="008D6478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3" w:type="dxa"/>
            <w:tcBorders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2384AF2" w14:textId="77777777" w:rsidR="00324DCE" w:rsidRPr="004E5706" w:rsidRDefault="00324DCE" w:rsidP="008D647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49FDC2A" w14:textId="77777777" w:rsidR="00324DCE" w:rsidRPr="004E5706" w:rsidRDefault="00324DCE" w:rsidP="008D647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791F" w:rsidRPr="004E5706" w14:paraId="40F3C2AB" w14:textId="48DBD0EF" w:rsidTr="00324DCE">
        <w:trPr>
          <w:trHeight w:val="612"/>
          <w:jc w:val="center"/>
        </w:trPr>
        <w:tc>
          <w:tcPr>
            <w:tcW w:w="1129" w:type="dxa"/>
            <w:vAlign w:val="center"/>
          </w:tcPr>
          <w:p w14:paraId="3F46E307" w14:textId="40D783A1" w:rsidR="0083791F" w:rsidRPr="004E5706" w:rsidRDefault="0083791F" w:rsidP="008D6478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SCI 05434</w:t>
            </w:r>
          </w:p>
        </w:tc>
        <w:tc>
          <w:tcPr>
            <w:tcW w:w="1301" w:type="dxa"/>
            <w:vAlign w:val="center"/>
          </w:tcPr>
          <w:p w14:paraId="1D806ADF" w14:textId="3CE052F7" w:rsidR="0083791F" w:rsidRPr="004E5706" w:rsidRDefault="0083791F" w:rsidP="008D6478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NISSAN NAVARA 2,5 TD - SLRR</w:t>
            </w:r>
          </w:p>
        </w:tc>
        <w:tc>
          <w:tcPr>
            <w:tcW w:w="1854" w:type="dxa"/>
            <w:vAlign w:val="center"/>
          </w:tcPr>
          <w:p w14:paraId="6290B2FE" w14:textId="53A2A39F" w:rsidR="0083791F" w:rsidRPr="004E5706" w:rsidRDefault="0083791F" w:rsidP="008D6478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bojowy</w:t>
            </w:r>
          </w:p>
        </w:tc>
        <w:tc>
          <w:tcPr>
            <w:tcW w:w="131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42FAD23" w14:textId="25ED4800" w:rsidR="0083791F" w:rsidRPr="004E5706" w:rsidRDefault="0083791F" w:rsidP="008D6478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center"/>
          </w:tcPr>
          <w:p w14:paraId="14120304" w14:textId="77777777" w:rsidR="0083791F" w:rsidRPr="004E5706" w:rsidRDefault="0083791F" w:rsidP="008D647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center"/>
          </w:tcPr>
          <w:p w14:paraId="120A6821" w14:textId="77777777" w:rsidR="0083791F" w:rsidRPr="004E5706" w:rsidRDefault="0083791F" w:rsidP="008D647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noWrap/>
            <w:vAlign w:val="center"/>
          </w:tcPr>
          <w:p w14:paraId="34496BE4" w14:textId="77777777" w:rsidR="0083791F" w:rsidRPr="004E5706" w:rsidRDefault="0083791F" w:rsidP="008D647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FBCE29D" w14:textId="77777777" w:rsidR="0083791F" w:rsidRPr="004E5706" w:rsidRDefault="0083791F" w:rsidP="008D6478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3" w:type="dxa"/>
            <w:tcBorders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C4EAA9B" w14:textId="1EA3E66C" w:rsidR="0083791F" w:rsidRPr="004E5706" w:rsidRDefault="0083791F" w:rsidP="008D647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3EB322B" w14:textId="77777777" w:rsidR="0083791F" w:rsidRPr="004E5706" w:rsidRDefault="0083791F" w:rsidP="008D647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791F" w:rsidRPr="004E5706" w14:paraId="02977B91" w14:textId="60F07815" w:rsidTr="00324DCE">
        <w:trPr>
          <w:trHeight w:val="612"/>
          <w:jc w:val="center"/>
        </w:trPr>
        <w:tc>
          <w:tcPr>
            <w:tcW w:w="1129" w:type="dxa"/>
            <w:vAlign w:val="center"/>
          </w:tcPr>
          <w:p w14:paraId="627FE319" w14:textId="26E195D3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SCI 71259</w:t>
            </w:r>
          </w:p>
        </w:tc>
        <w:tc>
          <w:tcPr>
            <w:tcW w:w="1301" w:type="dxa"/>
            <w:vAlign w:val="center"/>
          </w:tcPr>
          <w:p w14:paraId="5F383323" w14:textId="04DB91B2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Citroen Jumper 33HDi L2H2</w:t>
            </w:r>
          </w:p>
        </w:tc>
        <w:tc>
          <w:tcPr>
            <w:tcW w:w="1854" w:type="dxa"/>
            <w:vAlign w:val="center"/>
          </w:tcPr>
          <w:p w14:paraId="0A0EA5A0" w14:textId="216BE14E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ciężarowy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14:paraId="6EF4B1C8" w14:textId="2ED47C93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324DCE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324DCE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00 zł</w:t>
            </w:r>
          </w:p>
        </w:tc>
        <w:tc>
          <w:tcPr>
            <w:tcW w:w="992" w:type="dxa"/>
            <w:noWrap/>
            <w:vAlign w:val="center"/>
          </w:tcPr>
          <w:p w14:paraId="3C552A83" w14:textId="77777777" w:rsidR="0083791F" w:rsidRPr="004E5706" w:rsidRDefault="0083791F" w:rsidP="007565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  <w:tl2br w:val="nil"/>
              <w:tr2bl w:val="nil"/>
            </w:tcBorders>
            <w:noWrap/>
            <w:vAlign w:val="center"/>
          </w:tcPr>
          <w:p w14:paraId="2A4CA9F3" w14:textId="77777777" w:rsidR="0083791F" w:rsidRPr="004E5706" w:rsidRDefault="0083791F" w:rsidP="007565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46" w:type="dxa"/>
            <w:tcBorders>
              <w:tl2br w:val="nil"/>
              <w:tr2bl w:val="nil"/>
            </w:tcBorders>
            <w:noWrap/>
            <w:vAlign w:val="center"/>
          </w:tcPr>
          <w:p w14:paraId="5A209842" w14:textId="77777777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23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2F7DF2AC" w14:textId="6AE5E2CD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823" w:type="dxa"/>
            <w:tcBorders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DD36A08" w14:textId="10CB8625" w:rsidR="0083791F" w:rsidRPr="004E5706" w:rsidRDefault="0083791F" w:rsidP="0075656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43B9D04" w14:textId="77777777" w:rsidR="0083791F" w:rsidRPr="004E5706" w:rsidRDefault="0083791F" w:rsidP="0075656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791F" w:rsidRPr="004E5706" w14:paraId="7C9DC452" w14:textId="7E035EB1" w:rsidTr="00324DCE">
        <w:trPr>
          <w:trHeight w:val="448"/>
          <w:jc w:val="center"/>
        </w:trPr>
        <w:tc>
          <w:tcPr>
            <w:tcW w:w="1129" w:type="dxa"/>
            <w:vAlign w:val="center"/>
          </w:tcPr>
          <w:p w14:paraId="086C282B" w14:textId="373D8D6E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SCI 81595</w:t>
            </w:r>
          </w:p>
        </w:tc>
        <w:tc>
          <w:tcPr>
            <w:tcW w:w="1301" w:type="dxa"/>
            <w:vAlign w:val="center"/>
          </w:tcPr>
          <w:p w14:paraId="384DBFD5" w14:textId="76710379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 xml:space="preserve">Fiat Ducato </w:t>
            </w:r>
          </w:p>
        </w:tc>
        <w:tc>
          <w:tcPr>
            <w:tcW w:w="1854" w:type="dxa"/>
            <w:vAlign w:val="center"/>
          </w:tcPr>
          <w:p w14:paraId="19C5206B" w14:textId="42AF3F4F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ciężarowy</w:t>
            </w:r>
          </w:p>
        </w:tc>
        <w:tc>
          <w:tcPr>
            <w:tcW w:w="131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A796F74" w14:textId="57C108C5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center"/>
          </w:tcPr>
          <w:p w14:paraId="5FB59306" w14:textId="77777777" w:rsidR="0083791F" w:rsidRPr="004E5706" w:rsidRDefault="0083791F" w:rsidP="007565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center"/>
          </w:tcPr>
          <w:p w14:paraId="53D63DDF" w14:textId="77777777" w:rsidR="0083791F" w:rsidRPr="004E5706" w:rsidRDefault="0083791F" w:rsidP="007565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46" w:type="dxa"/>
            <w:tcBorders>
              <w:bottom w:val="single" w:sz="4" w:space="0" w:color="auto"/>
              <w:tl2br w:val="nil"/>
              <w:tr2bl w:val="nil"/>
            </w:tcBorders>
            <w:noWrap/>
            <w:vAlign w:val="center"/>
          </w:tcPr>
          <w:p w14:paraId="5D10750B" w14:textId="77777777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2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B670973" w14:textId="37783939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823" w:type="dxa"/>
            <w:tcBorders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AE2748B" w14:textId="103AB681" w:rsidR="0083791F" w:rsidRPr="004E5706" w:rsidRDefault="0083791F" w:rsidP="0075656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254AE00" w14:textId="77777777" w:rsidR="0083791F" w:rsidRPr="004E5706" w:rsidRDefault="0083791F" w:rsidP="0075656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791F" w:rsidRPr="004E5706" w14:paraId="777DE78A" w14:textId="65A42006" w:rsidTr="00324DCE">
        <w:trPr>
          <w:trHeight w:val="612"/>
          <w:jc w:val="center"/>
        </w:trPr>
        <w:tc>
          <w:tcPr>
            <w:tcW w:w="1129" w:type="dxa"/>
            <w:vAlign w:val="center"/>
          </w:tcPr>
          <w:p w14:paraId="4B817719" w14:textId="4F677D44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SCI P728</w:t>
            </w:r>
          </w:p>
        </w:tc>
        <w:tc>
          <w:tcPr>
            <w:tcW w:w="1301" w:type="dxa"/>
            <w:vAlign w:val="center"/>
          </w:tcPr>
          <w:p w14:paraId="40C2D6EB" w14:textId="3BAC1652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ROBUR HL90040 SBA</w:t>
            </w:r>
          </w:p>
        </w:tc>
        <w:tc>
          <w:tcPr>
            <w:tcW w:w="1854" w:type="dxa"/>
            <w:vAlign w:val="center"/>
          </w:tcPr>
          <w:p w14:paraId="0DBBD13D" w14:textId="3FCA3CED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Przyczepa (bojowa)</w:t>
            </w:r>
          </w:p>
        </w:tc>
        <w:tc>
          <w:tcPr>
            <w:tcW w:w="131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956B8CB" w14:textId="2D0346B7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center"/>
          </w:tcPr>
          <w:p w14:paraId="0EFC4753" w14:textId="77777777" w:rsidR="0083791F" w:rsidRPr="004E5706" w:rsidRDefault="0083791F" w:rsidP="007565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center"/>
          </w:tcPr>
          <w:p w14:paraId="7F48ED20" w14:textId="77777777" w:rsidR="0083791F" w:rsidRPr="004E5706" w:rsidRDefault="0083791F" w:rsidP="007565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4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center"/>
          </w:tcPr>
          <w:p w14:paraId="2BBDEAC0" w14:textId="77777777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2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FE3809F" w14:textId="72B21EA0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823" w:type="dxa"/>
            <w:tcBorders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5CA286E" w14:textId="1A3808B1" w:rsidR="0083791F" w:rsidRPr="004E5706" w:rsidRDefault="0083791F" w:rsidP="0075656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46D60D7" w14:textId="77777777" w:rsidR="0083791F" w:rsidRPr="004E5706" w:rsidRDefault="0083791F" w:rsidP="0075656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791F" w:rsidRPr="004E5706" w14:paraId="00E45DED" w14:textId="53291011" w:rsidTr="00324DCE">
        <w:trPr>
          <w:trHeight w:val="612"/>
          <w:jc w:val="center"/>
        </w:trPr>
        <w:tc>
          <w:tcPr>
            <w:tcW w:w="1129" w:type="dxa"/>
            <w:vAlign w:val="center"/>
          </w:tcPr>
          <w:p w14:paraId="34288255" w14:textId="503D7E68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SCI U290</w:t>
            </w:r>
          </w:p>
        </w:tc>
        <w:tc>
          <w:tcPr>
            <w:tcW w:w="1301" w:type="dxa"/>
            <w:vAlign w:val="center"/>
          </w:tcPr>
          <w:p w14:paraId="111CD19F" w14:textId="20C2A0F9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THULE T1-P-101</w:t>
            </w:r>
          </w:p>
        </w:tc>
        <w:tc>
          <w:tcPr>
            <w:tcW w:w="1854" w:type="dxa"/>
            <w:vAlign w:val="center"/>
          </w:tcPr>
          <w:p w14:paraId="19A272F7" w14:textId="00C91BDF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Przyczepa (bojowa)</w:t>
            </w:r>
          </w:p>
        </w:tc>
        <w:tc>
          <w:tcPr>
            <w:tcW w:w="131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8213C09" w14:textId="49BA3694" w:rsidR="0083791F" w:rsidRPr="004E5706" w:rsidRDefault="0083791F" w:rsidP="0075656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center"/>
          </w:tcPr>
          <w:p w14:paraId="7E08D1A0" w14:textId="77777777" w:rsidR="0083791F" w:rsidRPr="004E5706" w:rsidRDefault="0083791F" w:rsidP="007565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center"/>
          </w:tcPr>
          <w:p w14:paraId="335ED558" w14:textId="5E8B33F8" w:rsidR="0083791F" w:rsidRPr="004E5706" w:rsidRDefault="0083791F" w:rsidP="007565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4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center"/>
          </w:tcPr>
          <w:p w14:paraId="582B724D" w14:textId="77777777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2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5CCCBF1" w14:textId="658C9DB6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823" w:type="dxa"/>
            <w:tcBorders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CB89977" w14:textId="364DE666" w:rsidR="0083791F" w:rsidRPr="004E5706" w:rsidRDefault="0083791F" w:rsidP="0075656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95A2E98" w14:textId="77777777" w:rsidR="0083791F" w:rsidRPr="004E5706" w:rsidRDefault="0083791F" w:rsidP="0075656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791F" w:rsidRPr="004E5706" w14:paraId="60219892" w14:textId="43BA75EE" w:rsidTr="00324DCE">
        <w:trPr>
          <w:trHeight w:val="612"/>
          <w:jc w:val="center"/>
        </w:trPr>
        <w:tc>
          <w:tcPr>
            <w:tcW w:w="1129" w:type="dxa"/>
            <w:vAlign w:val="center"/>
          </w:tcPr>
          <w:p w14:paraId="53F3EB98" w14:textId="62273A6A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SCI 19PX</w:t>
            </w:r>
          </w:p>
        </w:tc>
        <w:tc>
          <w:tcPr>
            <w:tcW w:w="1301" w:type="dxa"/>
            <w:vAlign w:val="center"/>
          </w:tcPr>
          <w:p w14:paraId="4FA1FD49" w14:textId="779EC398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NIEWIADÓW B750/1/A</w:t>
            </w:r>
          </w:p>
        </w:tc>
        <w:tc>
          <w:tcPr>
            <w:tcW w:w="1854" w:type="dxa"/>
            <w:vAlign w:val="center"/>
          </w:tcPr>
          <w:p w14:paraId="147EC160" w14:textId="0C60C629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Przyczepa (bojowa)</w:t>
            </w:r>
          </w:p>
        </w:tc>
        <w:tc>
          <w:tcPr>
            <w:tcW w:w="131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DCD29E9" w14:textId="54A30AE1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center"/>
          </w:tcPr>
          <w:p w14:paraId="22CDA5AA" w14:textId="77777777" w:rsidR="0083791F" w:rsidRPr="004E5706" w:rsidRDefault="0083791F" w:rsidP="007565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center"/>
          </w:tcPr>
          <w:p w14:paraId="46593250" w14:textId="09A57E32" w:rsidR="0083791F" w:rsidRPr="004E5706" w:rsidRDefault="0083791F" w:rsidP="007565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46" w:type="dxa"/>
            <w:tcBorders>
              <w:tl2br w:val="single" w:sz="4" w:space="0" w:color="auto"/>
              <w:tr2bl w:val="single" w:sz="4" w:space="0" w:color="auto"/>
            </w:tcBorders>
            <w:noWrap/>
            <w:vAlign w:val="center"/>
          </w:tcPr>
          <w:p w14:paraId="66EC12CF" w14:textId="77777777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2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99A70AF" w14:textId="788E6429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823" w:type="dxa"/>
            <w:tcBorders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4E1A91E" w14:textId="1D559DAB" w:rsidR="0083791F" w:rsidRPr="004E5706" w:rsidRDefault="0083791F" w:rsidP="0075656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34AF6D6" w14:textId="77777777" w:rsidR="0083791F" w:rsidRPr="004E5706" w:rsidRDefault="0083791F" w:rsidP="0075656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791F" w:rsidRPr="004E5706" w14:paraId="69B65437" w14:textId="4DEC659B" w:rsidTr="00324DCE">
        <w:trPr>
          <w:trHeight w:val="612"/>
          <w:jc w:val="center"/>
        </w:trPr>
        <w:tc>
          <w:tcPr>
            <w:tcW w:w="1129" w:type="dxa"/>
            <w:vAlign w:val="center"/>
          </w:tcPr>
          <w:p w14:paraId="03E70D7B" w14:textId="15F8DE29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SCI  5998A</w:t>
            </w:r>
          </w:p>
        </w:tc>
        <w:tc>
          <w:tcPr>
            <w:tcW w:w="1301" w:type="dxa"/>
            <w:vAlign w:val="center"/>
          </w:tcPr>
          <w:p w14:paraId="51FCE580" w14:textId="072BC47F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SCANIA P360 E6 18.6t</w:t>
            </w:r>
          </w:p>
        </w:tc>
        <w:tc>
          <w:tcPr>
            <w:tcW w:w="1854" w:type="dxa"/>
            <w:vAlign w:val="center"/>
          </w:tcPr>
          <w:p w14:paraId="6DFD33B8" w14:textId="0B5A1280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Samochód specjalny (bojowy – pożarniczy)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14:paraId="25B5F9FB" w14:textId="5DF17C24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809 557 zł</w:t>
            </w:r>
          </w:p>
        </w:tc>
        <w:tc>
          <w:tcPr>
            <w:tcW w:w="992" w:type="dxa"/>
            <w:noWrap/>
            <w:vAlign w:val="center"/>
          </w:tcPr>
          <w:p w14:paraId="5143C775" w14:textId="77777777" w:rsidR="0083791F" w:rsidRPr="004E5706" w:rsidRDefault="0083791F" w:rsidP="007565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  <w:tl2br w:val="nil"/>
              <w:tr2bl w:val="nil"/>
            </w:tcBorders>
            <w:noWrap/>
            <w:vAlign w:val="center"/>
          </w:tcPr>
          <w:p w14:paraId="3047B2F7" w14:textId="172AD8C5" w:rsidR="0083791F" w:rsidRPr="004E5706" w:rsidRDefault="0083791F" w:rsidP="007565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46" w:type="dxa"/>
            <w:tcBorders>
              <w:bottom w:val="single" w:sz="4" w:space="0" w:color="auto"/>
              <w:tl2br w:val="nil"/>
              <w:tr2bl w:val="nil"/>
            </w:tcBorders>
            <w:noWrap/>
            <w:vAlign w:val="center"/>
          </w:tcPr>
          <w:p w14:paraId="49A970F1" w14:textId="77777777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2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45EA4C5" w14:textId="348616F1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823" w:type="dxa"/>
            <w:tcBorders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DE3DD87" w14:textId="2CE6FD09" w:rsidR="0083791F" w:rsidRPr="004E5706" w:rsidRDefault="0083791F" w:rsidP="0075656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102BA70" w14:textId="77777777" w:rsidR="0083791F" w:rsidRPr="004E5706" w:rsidRDefault="0083791F" w:rsidP="0075656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791F" w:rsidRPr="004E5706" w14:paraId="441456FE" w14:textId="73F203CF" w:rsidTr="00324DCE">
        <w:trPr>
          <w:trHeight w:val="612"/>
          <w:jc w:val="center"/>
        </w:trPr>
        <w:tc>
          <w:tcPr>
            <w:tcW w:w="1129" w:type="dxa"/>
            <w:vAlign w:val="center"/>
          </w:tcPr>
          <w:p w14:paraId="1DE879CA" w14:textId="5BF68CAE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SCI VR14</w:t>
            </w:r>
          </w:p>
        </w:tc>
        <w:tc>
          <w:tcPr>
            <w:tcW w:w="1301" w:type="dxa"/>
            <w:vAlign w:val="center"/>
          </w:tcPr>
          <w:p w14:paraId="7A9503CF" w14:textId="255738E7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Wiola W3H</w:t>
            </w:r>
          </w:p>
        </w:tc>
        <w:tc>
          <w:tcPr>
            <w:tcW w:w="1854" w:type="dxa"/>
            <w:vAlign w:val="center"/>
          </w:tcPr>
          <w:p w14:paraId="41C01CB4" w14:textId="4A65255D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Przyczepa (bojowa)</w:t>
            </w:r>
          </w:p>
        </w:tc>
        <w:tc>
          <w:tcPr>
            <w:tcW w:w="131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219ECA7" w14:textId="212793C9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center"/>
          </w:tcPr>
          <w:p w14:paraId="37986C2E" w14:textId="77777777" w:rsidR="0083791F" w:rsidRPr="004E5706" w:rsidRDefault="0083791F" w:rsidP="007565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center"/>
          </w:tcPr>
          <w:p w14:paraId="6D7AEC50" w14:textId="4DCF2F43" w:rsidR="0083791F" w:rsidRPr="004E5706" w:rsidRDefault="0083791F" w:rsidP="007565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4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center"/>
          </w:tcPr>
          <w:p w14:paraId="1FC8B479" w14:textId="77777777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2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1C03FB9" w14:textId="32FDCDDC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823" w:type="dxa"/>
            <w:tcBorders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7599E21" w14:textId="136208F1" w:rsidR="0083791F" w:rsidRPr="004E5706" w:rsidRDefault="0083791F" w:rsidP="0075656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6890B2B" w14:textId="77777777" w:rsidR="0083791F" w:rsidRPr="004E5706" w:rsidRDefault="0083791F" w:rsidP="0075656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791F" w:rsidRPr="004E5706" w14:paraId="2D703650" w14:textId="727E4AE8" w:rsidTr="00324DCE">
        <w:trPr>
          <w:trHeight w:val="612"/>
          <w:jc w:val="center"/>
        </w:trPr>
        <w:tc>
          <w:tcPr>
            <w:tcW w:w="1129" w:type="dxa"/>
            <w:vAlign w:val="center"/>
          </w:tcPr>
          <w:p w14:paraId="5B5A239E" w14:textId="1C7FE620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SCI 2270P</w:t>
            </w:r>
          </w:p>
        </w:tc>
        <w:tc>
          <w:tcPr>
            <w:tcW w:w="1301" w:type="dxa"/>
            <w:vAlign w:val="center"/>
          </w:tcPr>
          <w:p w14:paraId="2C1539F8" w14:textId="1E2EC0C6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4E5706">
              <w:rPr>
                <w:rFonts w:asciiTheme="minorHAnsi" w:hAnsiTheme="minorHAnsi" w:cstheme="minorHAnsi"/>
                <w:lang w:val="en-US"/>
              </w:rPr>
              <w:t>Faro FA75 A S6 Tractus</w:t>
            </w:r>
          </w:p>
        </w:tc>
        <w:tc>
          <w:tcPr>
            <w:tcW w:w="1854" w:type="dxa"/>
            <w:vAlign w:val="center"/>
          </w:tcPr>
          <w:p w14:paraId="455DA334" w14:textId="441FA8B3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Przyczepa (lekka)</w:t>
            </w:r>
          </w:p>
        </w:tc>
        <w:tc>
          <w:tcPr>
            <w:tcW w:w="131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44AE000" w14:textId="7414BEEA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center"/>
          </w:tcPr>
          <w:p w14:paraId="37803F3C" w14:textId="77777777" w:rsidR="0083791F" w:rsidRPr="004E5706" w:rsidRDefault="0083791F" w:rsidP="007565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center"/>
          </w:tcPr>
          <w:p w14:paraId="4E06B577" w14:textId="77777777" w:rsidR="0083791F" w:rsidRPr="004E5706" w:rsidRDefault="0083791F" w:rsidP="007565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4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center"/>
          </w:tcPr>
          <w:p w14:paraId="726C79CF" w14:textId="77777777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2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689E366" w14:textId="2054FBFA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823" w:type="dxa"/>
            <w:tcBorders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2E59ACB" w14:textId="77777777" w:rsidR="0083791F" w:rsidRPr="004E5706" w:rsidRDefault="0083791F" w:rsidP="0075656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20CA1C3" w14:textId="77777777" w:rsidR="0083791F" w:rsidRPr="004E5706" w:rsidRDefault="0083791F" w:rsidP="0075656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791F" w:rsidRPr="004E5706" w14:paraId="2029506A" w14:textId="69A69CDD" w:rsidTr="00753BCF">
        <w:trPr>
          <w:trHeight w:val="612"/>
          <w:jc w:val="center"/>
        </w:trPr>
        <w:tc>
          <w:tcPr>
            <w:tcW w:w="1129" w:type="dxa"/>
            <w:vAlign w:val="center"/>
          </w:tcPr>
          <w:p w14:paraId="44E0695D" w14:textId="71AC1737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SCI 2271P</w:t>
            </w:r>
          </w:p>
        </w:tc>
        <w:tc>
          <w:tcPr>
            <w:tcW w:w="1301" w:type="dxa"/>
            <w:vAlign w:val="center"/>
          </w:tcPr>
          <w:p w14:paraId="7036E781" w14:textId="40AE31D7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Faro FA85 A S6 Solidus</w:t>
            </w:r>
          </w:p>
        </w:tc>
        <w:tc>
          <w:tcPr>
            <w:tcW w:w="1854" w:type="dxa"/>
            <w:vAlign w:val="center"/>
          </w:tcPr>
          <w:p w14:paraId="055C2E16" w14:textId="3CB2DB5B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</w:rPr>
              <w:t>Przyczepa (lekka)</w:t>
            </w:r>
          </w:p>
        </w:tc>
        <w:tc>
          <w:tcPr>
            <w:tcW w:w="131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C60BCF6" w14:textId="520120F4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vAlign w:val="center"/>
          </w:tcPr>
          <w:p w14:paraId="663E0155" w14:textId="77777777" w:rsidR="0083791F" w:rsidRPr="004E5706" w:rsidRDefault="0083791F" w:rsidP="007565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center"/>
          </w:tcPr>
          <w:p w14:paraId="73C5FD28" w14:textId="2A1E54BE" w:rsidR="0083791F" w:rsidRPr="004E5706" w:rsidRDefault="0083791F" w:rsidP="007565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center"/>
          </w:tcPr>
          <w:p w14:paraId="0D8DDB39" w14:textId="0EF00C8E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61FDE92" w14:textId="55F40EFE" w:rsidR="0083791F" w:rsidRPr="004E5706" w:rsidRDefault="0083791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3" w:type="dxa"/>
            <w:tcBorders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FAA37BE" w14:textId="7753691A" w:rsidR="0083791F" w:rsidRPr="004E5706" w:rsidRDefault="0083791F" w:rsidP="0075656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7DCC132" w14:textId="77777777" w:rsidR="0083791F" w:rsidRPr="004E5706" w:rsidRDefault="0083791F" w:rsidP="0075656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3BCF" w:rsidRPr="004E5706" w14:paraId="41118927" w14:textId="77777777" w:rsidTr="00753BCF">
        <w:trPr>
          <w:trHeight w:val="612"/>
          <w:jc w:val="center"/>
        </w:trPr>
        <w:tc>
          <w:tcPr>
            <w:tcW w:w="1129" w:type="dxa"/>
            <w:vAlign w:val="center"/>
          </w:tcPr>
          <w:p w14:paraId="0242A16F" w14:textId="401B25E8" w:rsidR="00753BCF" w:rsidRPr="004E5706" w:rsidRDefault="00753BCF" w:rsidP="00756565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</w:t>
            </w:r>
          </w:p>
        </w:tc>
        <w:tc>
          <w:tcPr>
            <w:tcW w:w="1301" w:type="dxa"/>
            <w:vAlign w:val="center"/>
          </w:tcPr>
          <w:p w14:paraId="5137CC5B" w14:textId="54ADF18A" w:rsidR="00753BCF" w:rsidRPr="004E5706" w:rsidRDefault="00753BCF" w:rsidP="00756565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Renault Trafic</w:t>
            </w:r>
          </w:p>
        </w:tc>
        <w:tc>
          <w:tcPr>
            <w:tcW w:w="1854" w:type="dxa"/>
            <w:vAlign w:val="center"/>
          </w:tcPr>
          <w:p w14:paraId="64A79F44" w14:textId="68048A89" w:rsidR="00753BCF" w:rsidRPr="004E5706" w:rsidRDefault="00753BCF" w:rsidP="00756565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Osobowy</w:t>
            </w:r>
          </w:p>
        </w:tc>
        <w:tc>
          <w:tcPr>
            <w:tcW w:w="1311" w:type="dxa"/>
            <w:tcBorders>
              <w:tl2br w:val="nil"/>
              <w:tr2bl w:val="nil"/>
            </w:tcBorders>
            <w:vAlign w:val="center"/>
          </w:tcPr>
          <w:p w14:paraId="0D95ED3D" w14:textId="4BE86DA3" w:rsidR="00753BCF" w:rsidRPr="004E5706" w:rsidRDefault="00753BC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53BCF">
              <w:rPr>
                <w:rFonts w:asciiTheme="minorHAnsi" w:hAnsiTheme="minorHAnsi" w:cstheme="minorHAnsi"/>
                <w:sz w:val="20"/>
                <w:szCs w:val="20"/>
              </w:rPr>
              <w:t>174 815 zł</w:t>
            </w:r>
          </w:p>
        </w:tc>
        <w:tc>
          <w:tcPr>
            <w:tcW w:w="992" w:type="dxa"/>
            <w:tcBorders>
              <w:tl2br w:val="nil"/>
              <w:tr2bl w:val="nil"/>
            </w:tcBorders>
            <w:noWrap/>
            <w:vAlign w:val="center"/>
          </w:tcPr>
          <w:p w14:paraId="4BBB0876" w14:textId="77777777" w:rsidR="00753BCF" w:rsidRPr="004E5706" w:rsidRDefault="00753BCF" w:rsidP="007565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noWrap/>
            <w:vAlign w:val="center"/>
          </w:tcPr>
          <w:p w14:paraId="614085C2" w14:textId="77777777" w:rsidR="00753BCF" w:rsidRPr="004E5706" w:rsidRDefault="00753BCF" w:rsidP="007565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46" w:type="dxa"/>
            <w:tcBorders>
              <w:tl2br w:val="nil"/>
              <w:tr2bl w:val="nil"/>
            </w:tcBorders>
            <w:noWrap/>
            <w:vAlign w:val="center"/>
          </w:tcPr>
          <w:p w14:paraId="03585D17" w14:textId="77777777" w:rsidR="00753BCF" w:rsidRPr="004E5706" w:rsidRDefault="00753BCF" w:rsidP="0075656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FF7E743" w14:textId="77777777" w:rsidR="00753BCF" w:rsidRPr="004E5706" w:rsidRDefault="00753BCF" w:rsidP="00756565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3" w:type="dxa"/>
            <w:tcBorders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46FE01E" w14:textId="77777777" w:rsidR="00753BCF" w:rsidRPr="004E5706" w:rsidRDefault="00753BCF" w:rsidP="0075656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2F58C3B" w14:textId="77777777" w:rsidR="00753BCF" w:rsidRPr="004E5706" w:rsidRDefault="00753BCF" w:rsidP="0075656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791F" w:rsidRPr="004E5706" w14:paraId="52ED2F25" w14:textId="2AEC7F1F" w:rsidTr="0083791F">
        <w:trPr>
          <w:trHeight w:val="943"/>
          <w:jc w:val="center"/>
        </w:trPr>
        <w:tc>
          <w:tcPr>
            <w:tcW w:w="5595" w:type="dxa"/>
            <w:gridSpan w:val="4"/>
            <w:shd w:val="clear" w:color="auto" w:fill="EEECE1"/>
            <w:noWrap/>
            <w:vAlign w:val="center"/>
          </w:tcPr>
          <w:p w14:paraId="0F1A5EA5" w14:textId="77777777" w:rsidR="0083791F" w:rsidRPr="004E5706" w:rsidRDefault="0083791F" w:rsidP="007565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Razem  </w:t>
            </w:r>
          </w:p>
          <w:p w14:paraId="01AD9CA3" w14:textId="0ED62D82" w:rsidR="0083791F" w:rsidRPr="004E5706" w:rsidRDefault="0083791F" w:rsidP="0075656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- </w:t>
            </w:r>
            <w:r w:rsidRPr="004E5706">
              <w:rPr>
                <w:rFonts w:asciiTheme="minorHAnsi" w:hAnsiTheme="minorHAnsi" w:cstheme="minorHAnsi"/>
                <w:sz w:val="20"/>
                <w:szCs w:val="20"/>
              </w:rPr>
              <w:t>stanowiąca sumę składek  za poszczególne ubezpieczenia obowiązujące dla jednego pojazdu mechanicznego danego rodzaju w 12 miesięcznym okresie ubezpieczenia, wskazanych w kolumnie 05, 06, 07, 08 i 09</w:t>
            </w:r>
          </w:p>
        </w:tc>
        <w:tc>
          <w:tcPr>
            <w:tcW w:w="992" w:type="dxa"/>
            <w:noWrap/>
            <w:vAlign w:val="center"/>
          </w:tcPr>
          <w:p w14:paraId="7C5ED1A2" w14:textId="77777777" w:rsidR="0083791F" w:rsidRPr="004E5706" w:rsidRDefault="0083791F" w:rsidP="0075656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noWrap/>
            <w:vAlign w:val="center"/>
          </w:tcPr>
          <w:p w14:paraId="5C9D2B70" w14:textId="77777777" w:rsidR="0083791F" w:rsidRPr="004E5706" w:rsidRDefault="0083791F" w:rsidP="0075656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noWrap/>
            <w:vAlign w:val="center"/>
          </w:tcPr>
          <w:p w14:paraId="149854B6" w14:textId="77777777" w:rsidR="0083791F" w:rsidRPr="004E5706" w:rsidRDefault="0083791F" w:rsidP="0075656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32F6889C" w14:textId="77777777" w:rsidR="0083791F" w:rsidRPr="004E5706" w:rsidRDefault="0083791F" w:rsidP="0075656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</w:tcPr>
          <w:p w14:paraId="36E38EE1" w14:textId="77777777" w:rsidR="0083791F" w:rsidRPr="004E5706" w:rsidRDefault="0083791F" w:rsidP="0075656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</w:tcBorders>
          </w:tcPr>
          <w:p w14:paraId="4DD58793" w14:textId="77777777" w:rsidR="0083791F" w:rsidRPr="004E5706" w:rsidRDefault="0083791F" w:rsidP="0075656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83791F" w:rsidRPr="004E5706" w14:paraId="78D8E29C" w14:textId="13BEFEE7" w:rsidTr="0083791F">
        <w:trPr>
          <w:trHeight w:val="264"/>
          <w:jc w:val="center"/>
        </w:trPr>
        <w:tc>
          <w:tcPr>
            <w:tcW w:w="5595" w:type="dxa"/>
            <w:gridSpan w:val="4"/>
            <w:shd w:val="clear" w:color="auto" w:fill="EEECE1"/>
            <w:noWrap/>
            <w:vAlign w:val="center"/>
          </w:tcPr>
          <w:p w14:paraId="70367D5F" w14:textId="27EE22F8" w:rsidR="0083791F" w:rsidRPr="004E5706" w:rsidRDefault="0083791F" w:rsidP="00756565">
            <w:pPr>
              <w:pStyle w:val="Kolorowalistaakcent1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b/>
                <w:sz w:val="20"/>
                <w:szCs w:val="20"/>
              </w:rPr>
              <w:t>Składka</w:t>
            </w:r>
            <w:r w:rsidRPr="004E570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za 12 miesięczny okres ubezpieczenia (tożsamy z okresem rozliczeniowym)</w:t>
            </w:r>
          </w:p>
          <w:p w14:paraId="7574AB08" w14:textId="56B12627" w:rsidR="0083791F" w:rsidRPr="004E5706" w:rsidRDefault="0083791F" w:rsidP="00756565">
            <w:pPr>
              <w:pStyle w:val="Kolorowalistaakcent1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70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– stanowiąca s</w:t>
            </w:r>
            <w:r w:rsidRPr="004E5706">
              <w:rPr>
                <w:rFonts w:asciiTheme="minorHAnsi" w:hAnsiTheme="minorHAnsi" w:cstheme="minorHAnsi"/>
                <w:sz w:val="20"/>
                <w:szCs w:val="20"/>
              </w:rPr>
              <w:t>umę składek za poszczególne ubezpieczenia obowiązujących dla jednego pojazdu mechanicznego danego rodzaju w 12 miesięcznym okresie ubezpieczenia, wskazanych w pozycji „Razem” i kolumnach 05, 06, 07, 08 i 09</w:t>
            </w:r>
          </w:p>
        </w:tc>
        <w:tc>
          <w:tcPr>
            <w:tcW w:w="4477" w:type="dxa"/>
            <w:gridSpan w:val="5"/>
            <w:noWrap/>
            <w:vAlign w:val="center"/>
          </w:tcPr>
          <w:p w14:paraId="17D2461F" w14:textId="77777777" w:rsidR="0083791F" w:rsidRPr="004E5706" w:rsidRDefault="0083791F" w:rsidP="0075656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</w:tcPr>
          <w:p w14:paraId="214597FF" w14:textId="77777777" w:rsidR="0083791F" w:rsidRPr="004E5706" w:rsidRDefault="0083791F" w:rsidP="0075656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498ADD43" w14:textId="77777777" w:rsidR="00B07662" w:rsidRPr="004E5706" w:rsidRDefault="00B07662" w:rsidP="00D1317D">
      <w:pPr>
        <w:contextualSpacing/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089A9F44" w14:textId="33D140E7" w:rsidR="00991C84" w:rsidRDefault="00D1317D" w:rsidP="00991C84">
      <w:pPr>
        <w:contextualSpacing/>
        <w:jc w:val="both"/>
        <w:rPr>
          <w:rFonts w:asciiTheme="minorHAnsi" w:hAnsiTheme="minorHAnsi" w:cstheme="minorHAnsi"/>
          <w:iCs/>
          <w:color w:val="FF0000"/>
        </w:rPr>
      </w:pPr>
      <w:r w:rsidRPr="004E5706">
        <w:rPr>
          <w:rFonts w:asciiTheme="minorHAnsi" w:hAnsiTheme="minorHAnsi" w:cstheme="minorHAnsi"/>
          <w:iCs/>
        </w:rPr>
        <w:lastRenderedPageBreak/>
        <w:t>*</w:t>
      </w:r>
      <w:r w:rsidR="00B07662" w:rsidRPr="004E5706">
        <w:rPr>
          <w:rFonts w:asciiTheme="minorHAnsi" w:hAnsiTheme="minorHAnsi" w:cstheme="minorHAnsi"/>
          <w:b/>
          <w:bCs/>
          <w:iCs/>
        </w:rPr>
        <w:t>Uwaga!</w:t>
      </w:r>
      <w:r w:rsidR="00B07662" w:rsidRPr="004E5706">
        <w:rPr>
          <w:rFonts w:asciiTheme="minorHAnsi" w:hAnsiTheme="minorHAnsi" w:cstheme="minorHAnsi"/>
          <w:iCs/>
        </w:rPr>
        <w:t xml:space="preserve"> </w:t>
      </w:r>
      <w:r w:rsidRPr="004E5706">
        <w:rPr>
          <w:rFonts w:asciiTheme="minorHAnsi" w:hAnsiTheme="minorHAnsi" w:cstheme="minorHAnsi"/>
          <w:iCs/>
        </w:rPr>
        <w:t>Składki za poszczególne rodzaje ubezpieczeń (OC, AC, NNW, ASS, CPM</w:t>
      </w:r>
      <w:r w:rsidR="0083791F">
        <w:rPr>
          <w:rFonts w:asciiTheme="minorHAnsi" w:hAnsiTheme="minorHAnsi" w:cstheme="minorHAnsi"/>
          <w:iCs/>
        </w:rPr>
        <w:t>, ZK</w:t>
      </w:r>
      <w:r w:rsidRPr="004E5706">
        <w:rPr>
          <w:rFonts w:asciiTheme="minorHAnsi" w:hAnsiTheme="minorHAnsi" w:cstheme="minorHAnsi"/>
          <w:iCs/>
        </w:rPr>
        <w:t xml:space="preserve">) obowiązujące dla jednego pojazdu mechanicznego danego rodzaju w 12 miesięcznym okresie ubezpieczenia, należy oszacować na podstawie „Wykazu pojazdów” przedstawionego powyżej w tabeli z wykorzystaniem kwot i informacji podanych w Załączniku nr </w:t>
      </w:r>
      <w:r w:rsidR="0083791F">
        <w:rPr>
          <w:rFonts w:asciiTheme="minorHAnsi" w:hAnsiTheme="minorHAnsi" w:cstheme="minorHAnsi"/>
          <w:iCs/>
        </w:rPr>
        <w:t>11</w:t>
      </w:r>
      <w:r w:rsidRPr="004E5706">
        <w:rPr>
          <w:rFonts w:asciiTheme="minorHAnsi" w:hAnsiTheme="minorHAnsi" w:cstheme="minorHAnsi"/>
          <w:iCs/>
        </w:rPr>
        <w:t xml:space="preserve"> do SWZ oraz sum gwarancyjnych (sum ubezpieczenia) obowiązujących w ubezpieczeniach</w:t>
      </w:r>
      <w:r w:rsidR="005A5DE7" w:rsidRPr="004E5706">
        <w:rPr>
          <w:rFonts w:asciiTheme="minorHAnsi" w:hAnsiTheme="minorHAnsi" w:cstheme="minorHAnsi"/>
          <w:iCs/>
        </w:rPr>
        <w:t>,</w:t>
      </w:r>
      <w:r w:rsidRPr="004E5706">
        <w:rPr>
          <w:rFonts w:asciiTheme="minorHAnsi" w:hAnsiTheme="minorHAnsi" w:cstheme="minorHAnsi"/>
          <w:iCs/>
        </w:rPr>
        <w:t xml:space="preserve"> a także stawek i składek ubezpieczeniowych wskazanych w pkt </w:t>
      </w:r>
      <w:r w:rsidR="00B07662" w:rsidRPr="004E5706">
        <w:rPr>
          <w:rFonts w:asciiTheme="minorHAnsi" w:hAnsiTheme="minorHAnsi" w:cstheme="minorHAnsi"/>
          <w:iCs/>
        </w:rPr>
        <w:t>2</w:t>
      </w:r>
      <w:r w:rsidRPr="004E5706">
        <w:rPr>
          <w:rFonts w:asciiTheme="minorHAnsi" w:hAnsiTheme="minorHAnsi" w:cstheme="minorHAnsi"/>
          <w:iCs/>
        </w:rPr>
        <w:t xml:space="preserve">. Zamawiający informuje, że dokona sprawdzenia i przeliczy składki podane w tabeli z zastosowaniem podanych w pkt. </w:t>
      </w:r>
      <w:r w:rsidR="00B07662" w:rsidRPr="004E5706">
        <w:rPr>
          <w:rFonts w:asciiTheme="minorHAnsi" w:hAnsiTheme="minorHAnsi" w:cstheme="minorHAnsi"/>
          <w:iCs/>
        </w:rPr>
        <w:t>2</w:t>
      </w:r>
      <w:r w:rsidRPr="004E5706">
        <w:rPr>
          <w:rFonts w:asciiTheme="minorHAnsi" w:hAnsiTheme="minorHAnsi" w:cstheme="minorHAnsi"/>
          <w:iCs/>
        </w:rPr>
        <w:t xml:space="preserve"> przez Wykonawcę stawek i składek ubezpieczeniowych dla każdego rodzaju pojazdu mechanicznego.</w:t>
      </w:r>
      <w:r w:rsidRPr="004E5706">
        <w:rPr>
          <w:rFonts w:asciiTheme="minorHAnsi" w:hAnsiTheme="minorHAnsi" w:cstheme="minorHAnsi"/>
          <w:iCs/>
          <w:color w:val="FF0000"/>
        </w:rPr>
        <w:t xml:space="preserve"> </w:t>
      </w:r>
      <w:r w:rsidR="00991C84">
        <w:rPr>
          <w:rFonts w:asciiTheme="minorHAnsi" w:hAnsiTheme="minorHAnsi" w:cstheme="minorHAnsi"/>
        </w:rPr>
        <w:t>Składki n</w:t>
      </w:r>
      <w:r w:rsidR="00991C84" w:rsidRPr="0059235D">
        <w:rPr>
          <w:rFonts w:asciiTheme="minorHAnsi" w:hAnsiTheme="minorHAnsi" w:cstheme="minorHAnsi"/>
        </w:rPr>
        <w:t>ależy podać dokładne wyliczenie w zaokrągleniu do pełnych złotych (PLN)</w:t>
      </w:r>
      <w:r w:rsidR="00991C84" w:rsidRPr="00340BC9">
        <w:t xml:space="preserve"> </w:t>
      </w:r>
      <w:r w:rsidR="00991C84" w:rsidRPr="00340BC9">
        <w:rPr>
          <w:rFonts w:asciiTheme="minorHAnsi" w:hAnsiTheme="minorHAnsi" w:cstheme="minorHAnsi"/>
        </w:rPr>
        <w:t>– w ten sposób, że końcówki kwot wynoszące mniej niż 50 groszy pomija się, a końcówki kwot wynoszące 50 i więcej groszy podwyższa się do pełnych złotych.</w:t>
      </w:r>
    </w:p>
    <w:p w14:paraId="6356B240" w14:textId="77777777" w:rsidR="00991C84" w:rsidRDefault="00991C84" w:rsidP="00D1317D">
      <w:pPr>
        <w:contextualSpacing/>
        <w:jc w:val="both"/>
        <w:rPr>
          <w:rFonts w:asciiTheme="minorHAnsi" w:hAnsiTheme="minorHAnsi" w:cstheme="minorHAnsi"/>
          <w:iCs/>
          <w:color w:val="FF0000"/>
        </w:rPr>
      </w:pPr>
    </w:p>
    <w:p w14:paraId="49EE93A7" w14:textId="20E6D32D" w:rsidR="00B07662" w:rsidRPr="004E5706" w:rsidRDefault="00B07662" w:rsidP="00991C84">
      <w:pPr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4E5706">
        <w:rPr>
          <w:rFonts w:asciiTheme="minorHAnsi" w:hAnsiTheme="minorHAnsi" w:cstheme="minorHAnsi"/>
          <w:b/>
        </w:rPr>
        <w:t>Łączna składka (o</w:t>
      </w:r>
      <w:r w:rsidR="00D1317D" w:rsidRPr="004E5706">
        <w:rPr>
          <w:rFonts w:asciiTheme="minorHAnsi" w:hAnsiTheme="minorHAnsi" w:cstheme="minorHAnsi"/>
          <w:b/>
        </w:rPr>
        <w:t>blicz</w:t>
      </w:r>
      <w:r w:rsidRPr="004E5706">
        <w:rPr>
          <w:rFonts w:asciiTheme="minorHAnsi" w:hAnsiTheme="minorHAnsi" w:cstheme="minorHAnsi"/>
          <w:b/>
        </w:rPr>
        <w:t>ona</w:t>
      </w:r>
      <w:r w:rsidR="00D1317D" w:rsidRPr="004E5706">
        <w:rPr>
          <w:rFonts w:asciiTheme="minorHAnsi" w:hAnsiTheme="minorHAnsi" w:cstheme="minorHAnsi"/>
          <w:b/>
        </w:rPr>
        <w:t xml:space="preserve"> na podstawie danych dotyczących pojazdów mechanicznych wskazanych w</w:t>
      </w:r>
      <w:r w:rsidRPr="004E5706">
        <w:rPr>
          <w:rFonts w:asciiTheme="minorHAnsi" w:hAnsiTheme="minorHAnsi" w:cstheme="minorHAnsi"/>
          <w:b/>
        </w:rPr>
        <w:t xml:space="preserve"> tabeli w</w:t>
      </w:r>
      <w:r w:rsidR="00D1317D" w:rsidRPr="004E5706">
        <w:rPr>
          <w:rFonts w:asciiTheme="minorHAnsi" w:hAnsiTheme="minorHAnsi" w:cstheme="minorHAnsi"/>
          <w:b/>
        </w:rPr>
        <w:t xml:space="preserve"> </w:t>
      </w:r>
      <w:r w:rsidRPr="004E5706">
        <w:rPr>
          <w:rFonts w:asciiTheme="minorHAnsi" w:hAnsiTheme="minorHAnsi" w:cstheme="minorHAnsi"/>
          <w:b/>
        </w:rPr>
        <w:t xml:space="preserve">punkcie </w:t>
      </w:r>
      <w:r w:rsidR="00C778CB" w:rsidRPr="004E5706">
        <w:rPr>
          <w:rFonts w:asciiTheme="minorHAnsi" w:hAnsiTheme="minorHAnsi" w:cstheme="minorHAnsi"/>
          <w:b/>
        </w:rPr>
        <w:t>3</w:t>
      </w:r>
      <w:r w:rsidR="00D1317D" w:rsidRPr="004E5706">
        <w:rPr>
          <w:rFonts w:asciiTheme="minorHAnsi" w:hAnsiTheme="minorHAnsi" w:cstheme="minorHAnsi"/>
          <w:b/>
        </w:rPr>
        <w:t xml:space="preserve"> z uwzględnieniem stawek i składek zaoferowanych przez ubezpieczyciela w punkcie </w:t>
      </w:r>
      <w:r w:rsidRPr="004E5706">
        <w:rPr>
          <w:rFonts w:asciiTheme="minorHAnsi" w:hAnsiTheme="minorHAnsi" w:cstheme="minorHAnsi"/>
          <w:b/>
        </w:rPr>
        <w:t xml:space="preserve">2) czyli cena oferty </w:t>
      </w:r>
      <w:r w:rsidRPr="004E5706">
        <w:rPr>
          <w:rFonts w:asciiTheme="minorHAnsi" w:hAnsiTheme="minorHAnsi" w:cstheme="minorHAnsi"/>
          <w:b/>
          <w:color w:val="000000"/>
        </w:rPr>
        <w:t xml:space="preserve">stanowiąca sumę składek za 12 miesięczny okres ubezpieczenia wskazana w tabeli w punkcie </w:t>
      </w:r>
      <w:r w:rsidR="00C778CB" w:rsidRPr="004E5706">
        <w:rPr>
          <w:rFonts w:asciiTheme="minorHAnsi" w:hAnsiTheme="minorHAnsi" w:cstheme="minorHAnsi"/>
          <w:b/>
          <w:color w:val="000000"/>
        </w:rPr>
        <w:t>3</w:t>
      </w:r>
      <w:r w:rsidRPr="004E5706">
        <w:rPr>
          <w:rFonts w:asciiTheme="minorHAnsi" w:hAnsiTheme="minorHAnsi" w:cstheme="minorHAnsi"/>
          <w:b/>
          <w:color w:val="000000"/>
        </w:rPr>
        <w:t xml:space="preserve"> pomnożona przez 2</w:t>
      </w:r>
      <w:r w:rsidR="00C778CB" w:rsidRPr="004E5706">
        <w:rPr>
          <w:rFonts w:asciiTheme="minorHAnsi" w:hAnsiTheme="minorHAnsi" w:cstheme="minorHAnsi"/>
          <w:b/>
          <w:color w:val="000000"/>
        </w:rPr>
        <w:t xml:space="preserve"> (w I i II okresie </w:t>
      </w:r>
      <w:r w:rsidR="009638C0" w:rsidRPr="004E5706">
        <w:rPr>
          <w:rFonts w:asciiTheme="minorHAnsi" w:hAnsiTheme="minorHAnsi" w:cstheme="minorHAnsi"/>
          <w:b/>
          <w:color w:val="000000"/>
        </w:rPr>
        <w:t>rozliczeniowym</w:t>
      </w:r>
      <w:r w:rsidR="00C778CB" w:rsidRPr="004E5706">
        <w:rPr>
          <w:rFonts w:asciiTheme="minorHAnsi" w:hAnsiTheme="minorHAnsi" w:cstheme="minorHAnsi"/>
          <w:b/>
          <w:color w:val="000000"/>
        </w:rPr>
        <w:t>)</w:t>
      </w:r>
      <w:r w:rsidRPr="004E5706">
        <w:rPr>
          <w:rFonts w:asciiTheme="minorHAnsi" w:eastAsia="Calibri" w:hAnsiTheme="minorHAnsi" w:cstheme="minorHAnsi"/>
          <w:lang w:eastAsia="en-US"/>
        </w:rPr>
        <w:t xml:space="preserve">, </w:t>
      </w:r>
      <w:r w:rsidRPr="004E5706">
        <w:rPr>
          <w:rFonts w:asciiTheme="minorHAnsi" w:eastAsia="Calibri" w:hAnsiTheme="minorHAnsi" w:cstheme="minorHAnsi"/>
          <w:b/>
          <w:bCs/>
          <w:lang w:eastAsia="en-US"/>
        </w:rPr>
        <w:t>wynosi:</w:t>
      </w:r>
    </w:p>
    <w:p w14:paraId="60A3391E" w14:textId="77777777" w:rsidR="00B07662" w:rsidRPr="004E5706" w:rsidRDefault="00B07662" w:rsidP="00B07662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inorHAnsi" w:eastAsia="Calibri" w:hAnsiTheme="minorHAnsi" w:cstheme="minorHAnsi"/>
          <w:lang w:eastAsia="en-US"/>
        </w:rPr>
      </w:pPr>
    </w:p>
    <w:p w14:paraId="70D330BA" w14:textId="5904C706" w:rsidR="00B07662" w:rsidRDefault="00B07662" w:rsidP="00B07662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E5706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……………………………………………..……</w:t>
      </w:r>
      <w:r w:rsidR="0083791F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zł</w:t>
      </w:r>
    </w:p>
    <w:p w14:paraId="014D8841" w14:textId="77777777" w:rsidR="0083791F" w:rsidRPr="004E5706" w:rsidRDefault="0083791F" w:rsidP="00B07662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sectPr w:rsidR="0083791F" w:rsidRPr="004E5706" w:rsidSect="00DB07B7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4" w:author="Adam Kwoczyński" w:date="2025-11-20T15:03:00Z" w:initials="AK">
    <w:p w14:paraId="09789ADC" w14:textId="77777777" w:rsidR="001F2996" w:rsidRDefault="001F2996" w:rsidP="001F2996">
      <w:pPr>
        <w:pStyle w:val="Tekstkomentarza"/>
      </w:pPr>
      <w:r>
        <w:rPr>
          <w:rStyle w:val="Odwoaniedokomentarza"/>
        </w:rPr>
        <w:annotationRef/>
      </w:r>
      <w:r>
        <w:t>Tu też będzie wklejka z OPZ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9789AD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1046662" w16cex:dateUtc="2025-11-20T14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9789ADC" w16cid:durableId="6104666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F30EB2" w14:textId="77777777" w:rsidR="007D6EA9" w:rsidRDefault="007D6EA9" w:rsidP="00D90ACC">
      <w:pPr>
        <w:spacing w:after="0" w:line="240" w:lineRule="auto"/>
      </w:pPr>
      <w:r>
        <w:separator/>
      </w:r>
    </w:p>
  </w:endnote>
  <w:endnote w:type="continuationSeparator" w:id="0">
    <w:p w14:paraId="4B6EBCCF" w14:textId="77777777" w:rsidR="007D6EA9" w:rsidRDefault="007D6EA9" w:rsidP="00D90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AA138" w14:textId="74B2B30E" w:rsidR="00CD68C7" w:rsidRPr="008B7B01" w:rsidRDefault="00CD68C7">
    <w:pPr>
      <w:pStyle w:val="Stopka"/>
      <w:jc w:val="right"/>
      <w:rPr>
        <w:sz w:val="16"/>
        <w:szCs w:val="16"/>
      </w:rPr>
    </w:pPr>
    <w:r w:rsidRPr="008B7B01">
      <w:rPr>
        <w:sz w:val="16"/>
        <w:szCs w:val="16"/>
      </w:rPr>
      <w:t xml:space="preserve">Strona </w:t>
    </w:r>
    <w:r w:rsidRPr="008B7B01">
      <w:rPr>
        <w:b/>
        <w:bCs/>
        <w:sz w:val="16"/>
        <w:szCs w:val="16"/>
      </w:rPr>
      <w:fldChar w:fldCharType="begin"/>
    </w:r>
    <w:r w:rsidRPr="008B7B01">
      <w:rPr>
        <w:b/>
        <w:bCs/>
        <w:sz w:val="16"/>
        <w:szCs w:val="16"/>
      </w:rPr>
      <w:instrText>PAGE</w:instrText>
    </w:r>
    <w:r w:rsidRPr="008B7B01">
      <w:rPr>
        <w:b/>
        <w:bCs/>
        <w:sz w:val="16"/>
        <w:szCs w:val="16"/>
      </w:rPr>
      <w:fldChar w:fldCharType="separate"/>
    </w:r>
    <w:r w:rsidRPr="008B7B01">
      <w:rPr>
        <w:b/>
        <w:bCs/>
        <w:sz w:val="16"/>
        <w:szCs w:val="16"/>
      </w:rPr>
      <w:t>2</w:t>
    </w:r>
    <w:r w:rsidRPr="008B7B01">
      <w:rPr>
        <w:b/>
        <w:bCs/>
        <w:sz w:val="16"/>
        <w:szCs w:val="16"/>
      </w:rPr>
      <w:fldChar w:fldCharType="end"/>
    </w:r>
    <w:r w:rsidRPr="008B7B01">
      <w:rPr>
        <w:sz w:val="16"/>
        <w:szCs w:val="16"/>
      </w:rPr>
      <w:t xml:space="preserve"> z </w:t>
    </w:r>
    <w:r w:rsidRPr="008B7B01">
      <w:rPr>
        <w:b/>
        <w:bCs/>
        <w:sz w:val="16"/>
        <w:szCs w:val="16"/>
      </w:rPr>
      <w:fldChar w:fldCharType="begin"/>
    </w:r>
    <w:r w:rsidRPr="008B7B01">
      <w:rPr>
        <w:b/>
        <w:bCs/>
        <w:sz w:val="16"/>
        <w:szCs w:val="16"/>
      </w:rPr>
      <w:instrText>NUMPAGES</w:instrText>
    </w:r>
    <w:r w:rsidRPr="008B7B01">
      <w:rPr>
        <w:b/>
        <w:bCs/>
        <w:sz w:val="16"/>
        <w:szCs w:val="16"/>
      </w:rPr>
      <w:fldChar w:fldCharType="separate"/>
    </w:r>
    <w:r w:rsidRPr="008B7B01">
      <w:rPr>
        <w:b/>
        <w:bCs/>
        <w:sz w:val="16"/>
        <w:szCs w:val="16"/>
      </w:rPr>
      <w:t>2</w:t>
    </w:r>
    <w:r w:rsidRPr="008B7B01">
      <w:rPr>
        <w:b/>
        <w:bCs/>
        <w:sz w:val="16"/>
        <w:szCs w:val="16"/>
      </w:rPr>
      <w:fldChar w:fldCharType="end"/>
    </w:r>
  </w:p>
  <w:p w14:paraId="5F2BF5A6" w14:textId="77777777" w:rsidR="00CD68C7" w:rsidRDefault="00CD68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395BF" w14:textId="77777777" w:rsidR="007D6EA9" w:rsidRDefault="007D6EA9" w:rsidP="00D90ACC">
      <w:pPr>
        <w:spacing w:after="0" w:line="240" w:lineRule="auto"/>
      </w:pPr>
      <w:r>
        <w:separator/>
      </w:r>
    </w:p>
  </w:footnote>
  <w:footnote w:type="continuationSeparator" w:id="0">
    <w:p w14:paraId="797AF20A" w14:textId="77777777" w:rsidR="007D6EA9" w:rsidRDefault="007D6EA9" w:rsidP="00D90ACC">
      <w:pPr>
        <w:spacing w:after="0" w:line="240" w:lineRule="auto"/>
      </w:pPr>
      <w:r>
        <w:continuationSeparator/>
      </w:r>
    </w:p>
  </w:footnote>
  <w:footnote w:id="1">
    <w:p w14:paraId="5C9C5C0A" w14:textId="5E29ECE2" w:rsidR="00CD68C7" w:rsidRPr="004D6EED" w:rsidRDefault="00CD68C7" w:rsidP="008B7B01">
      <w:pPr>
        <w:pStyle w:val="Tekstprzypisudolnego"/>
        <w:jc w:val="both"/>
        <w:rPr>
          <w:rFonts w:ascii="Calibri" w:hAnsi="Calibri"/>
          <w:b/>
          <w:sz w:val="16"/>
          <w:szCs w:val="16"/>
        </w:rPr>
      </w:pPr>
      <w:r w:rsidRPr="004D6EED">
        <w:rPr>
          <w:rFonts w:ascii="Calibri" w:hAnsi="Calibri"/>
          <w:b/>
          <w:sz w:val="16"/>
          <w:szCs w:val="16"/>
          <w:vertAlign w:val="superscript"/>
        </w:rPr>
        <w:t>(</w:t>
      </w:r>
      <w:r w:rsidRPr="004D6EED">
        <w:rPr>
          <w:rStyle w:val="Odwoanieprzypisudolnego"/>
          <w:rFonts w:ascii="Calibri" w:hAnsi="Calibri"/>
          <w:b/>
          <w:sz w:val="16"/>
          <w:szCs w:val="16"/>
        </w:rPr>
        <w:footnoteRef/>
      </w:r>
      <w:r w:rsidRPr="004D6EED">
        <w:rPr>
          <w:rFonts w:ascii="Calibri" w:hAnsi="Calibri"/>
          <w:b/>
          <w:sz w:val="16"/>
          <w:szCs w:val="16"/>
          <w:vertAlign w:val="superscript"/>
        </w:rPr>
        <w:t xml:space="preserve">) </w:t>
      </w:r>
      <w:r w:rsidRPr="008A60C9">
        <w:rPr>
          <w:rFonts w:ascii="Calibri" w:hAnsi="Calibri"/>
          <w:iCs/>
          <w:sz w:val="16"/>
          <w:szCs w:val="16"/>
        </w:rPr>
        <w:t xml:space="preserve">Wykonawca składający ofertę zobowiązany jest do wskazania części </w:t>
      </w:r>
      <w:r w:rsidRPr="008A60C9">
        <w:rPr>
          <w:rFonts w:ascii="Calibri" w:hAnsi="Calibri"/>
          <w:iCs/>
          <w:sz w:val="16"/>
          <w:szCs w:val="16"/>
          <w:lang w:val="pl-PL"/>
        </w:rPr>
        <w:t>z</w:t>
      </w:r>
      <w:r w:rsidRPr="008A60C9">
        <w:rPr>
          <w:rFonts w:ascii="Calibri" w:hAnsi="Calibri"/>
          <w:iCs/>
          <w:sz w:val="16"/>
          <w:szCs w:val="16"/>
        </w:rPr>
        <w:t xml:space="preserve">amówienia, na którą składa ofertę </w:t>
      </w:r>
      <w:r w:rsidRPr="008A60C9">
        <w:rPr>
          <w:rFonts w:ascii="Calibri" w:hAnsi="Calibri"/>
          <w:b/>
          <w:iCs/>
          <w:sz w:val="16"/>
          <w:szCs w:val="16"/>
        </w:rPr>
        <w:t>przez oznaczenie V</w:t>
      </w:r>
      <w:r w:rsidRPr="008A60C9">
        <w:rPr>
          <w:rFonts w:ascii="Calibri" w:hAnsi="Calibri"/>
          <w:iCs/>
          <w:sz w:val="16"/>
          <w:szCs w:val="16"/>
        </w:rPr>
        <w:t xml:space="preserve"> lub </w:t>
      </w:r>
      <w:r w:rsidRPr="008A60C9">
        <w:rPr>
          <w:rFonts w:ascii="Calibri" w:hAnsi="Calibri"/>
          <w:b/>
          <w:iCs/>
          <w:sz w:val="16"/>
          <w:szCs w:val="16"/>
        </w:rPr>
        <w:t>X</w:t>
      </w:r>
      <w:r w:rsidRPr="008A60C9">
        <w:rPr>
          <w:rFonts w:ascii="Calibri" w:hAnsi="Calibri"/>
          <w:iCs/>
          <w:sz w:val="16"/>
          <w:szCs w:val="16"/>
        </w:rPr>
        <w:t xml:space="preserve"> lub w inny sposób przy części, na którą składa ofertę. Następnie w zależności od części </w:t>
      </w:r>
      <w:r>
        <w:rPr>
          <w:rFonts w:ascii="Calibri" w:hAnsi="Calibri"/>
          <w:iCs/>
          <w:sz w:val="16"/>
          <w:szCs w:val="16"/>
          <w:lang w:val="pl-PL"/>
        </w:rPr>
        <w:t>z</w:t>
      </w:r>
      <w:r w:rsidRPr="008A60C9">
        <w:rPr>
          <w:rFonts w:ascii="Calibri" w:hAnsi="Calibri"/>
          <w:iCs/>
          <w:sz w:val="16"/>
          <w:szCs w:val="16"/>
        </w:rPr>
        <w:t xml:space="preserve">amówienia, na którą Wykonawca składa ofertę, podaje cenę </w:t>
      </w:r>
      <w:r>
        <w:rPr>
          <w:rFonts w:ascii="Calibri" w:hAnsi="Calibri"/>
          <w:iCs/>
          <w:sz w:val="16"/>
          <w:szCs w:val="16"/>
          <w:lang w:val="pl-PL"/>
        </w:rPr>
        <w:t>oraz wypełnia właściwy załącznik do formularza oferty</w:t>
      </w:r>
      <w:r w:rsidRPr="008A60C9">
        <w:rPr>
          <w:rFonts w:ascii="Calibri" w:hAnsi="Calibri"/>
          <w:iCs/>
          <w:sz w:val="16"/>
          <w:szCs w:val="16"/>
        </w:rPr>
        <w:t>.</w:t>
      </w:r>
    </w:p>
  </w:footnote>
  <w:footnote w:id="2">
    <w:p w14:paraId="1B113A70" w14:textId="107B5BCD" w:rsidR="00500DC2" w:rsidRPr="00500DC2" w:rsidRDefault="00500DC2" w:rsidP="00500DC2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500DC2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500DC2">
        <w:rPr>
          <w:rFonts w:asciiTheme="minorHAnsi" w:hAnsiTheme="minorHAnsi" w:cstheme="minorHAnsi"/>
          <w:sz w:val="18"/>
          <w:szCs w:val="18"/>
        </w:rPr>
        <w:t xml:space="preserve"> Należy podać Tak albo Nie. Pozostawienie niewypełnionego miejsca – w całości lub wybranej klauzuli oznaczać będzie że Wykonawca nie oferuje rozszerzenia. Zaakceptowanie tj. podanie “TAK” albo wpisanie znaku / symbolu  „V” w wierszu właściwym dla danej klauzuli oznacza akceptację wybranej klauzuli i będzie tożsame z zastosowaniem jej treści w umowie ubezpieczenia, która zostanie zawarta w wyniku tego postępowania. W takim przypadku Zamawiający przyzna wówczas Wykonawcy określoną liczbę punktów celem dokonania oceny oferty.</w:t>
      </w:r>
    </w:p>
  </w:footnote>
  <w:footnote w:id="3">
    <w:p w14:paraId="0945DF76" w14:textId="77F1FC41" w:rsidR="00500DC2" w:rsidRPr="00500DC2" w:rsidRDefault="00500DC2" w:rsidP="00500DC2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500DC2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500DC2">
        <w:rPr>
          <w:rFonts w:asciiTheme="minorHAnsi" w:hAnsiTheme="minorHAnsi" w:cstheme="minorHAnsi"/>
          <w:sz w:val="18"/>
          <w:szCs w:val="18"/>
        </w:rPr>
        <w:t xml:space="preserve"> </w:t>
      </w:r>
      <w:r w:rsidRPr="00500DC2">
        <w:rPr>
          <w:rFonts w:asciiTheme="minorHAnsi" w:hAnsiTheme="minorHAnsi" w:cstheme="minorHAnsi"/>
          <w:sz w:val="18"/>
          <w:szCs w:val="18"/>
          <w:lang w:val="pl-PL"/>
        </w:rPr>
        <w:t>Należy podać Tak albo Nie. Pozostawienie niewypełnionego miejsca – w całości lub wybranej klauzuli oznaczać będzie że Wykonawca nie oferuje rozszerzenia. Zaakceptowanie tj. podanie “TAK” albo wpisanie znaku / symbolu  „V” w wierszu właściwym dla danej klauzuli oznacza akceptację wybranej klauzuli i będzie tożsame z zastosowaniem jej treści w umowie ubezpieczenia, która zostanie zawarta w wyniku tego postępowania. W takim przypadku Zamawiający przyzna wówczas Wykonawcy określoną liczbę punktów celem dokonania oceny oferty.</w:t>
      </w:r>
    </w:p>
  </w:footnote>
  <w:footnote w:id="4">
    <w:p w14:paraId="15855204" w14:textId="77777777" w:rsidR="00CD68C7" w:rsidRPr="0037335E" w:rsidRDefault="00CD68C7" w:rsidP="0071658D">
      <w:pPr>
        <w:pStyle w:val="Tekstprzypisudolnego"/>
        <w:rPr>
          <w:rFonts w:ascii="Calibri" w:hAnsi="Calibri"/>
          <w:bCs/>
          <w:sz w:val="18"/>
          <w:szCs w:val="18"/>
        </w:rPr>
      </w:pPr>
      <w:r w:rsidRPr="0037335E">
        <w:rPr>
          <w:rStyle w:val="Odwoanieprzypisudolnego"/>
          <w:rFonts w:ascii="Calibri" w:hAnsi="Calibri"/>
          <w:bCs/>
          <w:sz w:val="18"/>
          <w:szCs w:val="18"/>
        </w:rPr>
        <w:footnoteRef/>
      </w:r>
      <w:r w:rsidRPr="0037335E">
        <w:rPr>
          <w:rFonts w:ascii="Calibri" w:hAnsi="Calibri"/>
          <w:bCs/>
          <w:sz w:val="18"/>
          <w:szCs w:val="18"/>
        </w:rPr>
        <w:t xml:space="preserve"> Wykonawca jest zobowiązany wykazać, że zastrzeżone informacje stanowią tajemnicę przedsiębiorstwa.</w:t>
      </w:r>
    </w:p>
    <w:p w14:paraId="36A83008" w14:textId="77777777" w:rsidR="00CD68C7" w:rsidRPr="0037335E" w:rsidRDefault="00CD68C7" w:rsidP="0071658D">
      <w:pPr>
        <w:pStyle w:val="Tekstprzypisudolnego"/>
        <w:rPr>
          <w:rFonts w:ascii="Calibri" w:hAnsi="Calibri"/>
          <w:bCs/>
          <w:sz w:val="18"/>
          <w:szCs w:val="18"/>
        </w:rPr>
      </w:pPr>
      <w:r w:rsidRPr="0037335E">
        <w:rPr>
          <w:rFonts w:ascii="Calibri" w:hAnsi="Calibri"/>
          <w:bCs/>
          <w:sz w:val="18"/>
          <w:szCs w:val="18"/>
        </w:rPr>
        <w:t>* odpowiednie przekreślić</w:t>
      </w:r>
    </w:p>
    <w:p w14:paraId="6D476ECE" w14:textId="77777777" w:rsidR="00CD68C7" w:rsidRPr="0037335E" w:rsidRDefault="00CD68C7" w:rsidP="0071658D">
      <w:pPr>
        <w:pStyle w:val="Tekstprzypisudolnego"/>
        <w:rPr>
          <w:rFonts w:ascii="Calibri" w:hAnsi="Calibri"/>
          <w:bCs/>
          <w:color w:val="FF0000"/>
          <w:sz w:val="18"/>
          <w:szCs w:val="18"/>
        </w:rPr>
      </w:pPr>
      <w:r w:rsidRPr="0037335E">
        <w:rPr>
          <w:rFonts w:ascii="Calibri" w:hAnsi="Calibri"/>
          <w:bCs/>
          <w:sz w:val="18"/>
          <w:szCs w:val="18"/>
        </w:rPr>
        <w:t>** jeżeli nie dotyczy przekreślić, jeżeli dotyczy wypełnić</w:t>
      </w:r>
    </w:p>
  </w:footnote>
  <w:footnote w:id="5">
    <w:p w14:paraId="3929FF9F" w14:textId="77777777" w:rsidR="00500DC2" w:rsidRPr="0037335E" w:rsidRDefault="00500DC2" w:rsidP="00500DC2">
      <w:pPr>
        <w:pStyle w:val="Tekstprzypisudolnego"/>
        <w:rPr>
          <w:rFonts w:asciiTheme="minorHAnsi" w:hAnsiTheme="minorHAnsi" w:cstheme="minorHAnsi"/>
          <w:bCs/>
          <w:sz w:val="18"/>
          <w:szCs w:val="18"/>
          <w:lang w:val="pl-PL"/>
        </w:rPr>
      </w:pPr>
      <w:r w:rsidRPr="0037335E">
        <w:rPr>
          <w:rStyle w:val="Odwoanieprzypisudolnego"/>
          <w:rFonts w:asciiTheme="minorHAnsi" w:hAnsiTheme="minorHAnsi" w:cstheme="minorHAnsi"/>
          <w:bCs/>
          <w:sz w:val="18"/>
          <w:szCs w:val="18"/>
          <w:lang w:val="pl-PL"/>
        </w:rPr>
        <w:footnoteRef/>
      </w:r>
      <w:r w:rsidRPr="0037335E">
        <w:rPr>
          <w:rFonts w:asciiTheme="minorHAnsi" w:hAnsiTheme="minorHAnsi" w:cstheme="minorHAnsi"/>
          <w:bCs/>
          <w:sz w:val="18"/>
          <w:szCs w:val="18"/>
          <w:lang w:val="pl-PL"/>
        </w:rPr>
        <w:t xml:space="preserve"> Informacje wymagane wyłącznie do celów statystycznych celem sporządzenia ogłoszenia o wyniku postępowania. Zgodnie z zaleceniem Komisji z dnia 6 maja 2003 r. dotyczącym definicji mikroprzedsiębiorstw oraz małych i średnich przedsiębiorstw (Dz. Urz. UE L 124 z 20.5.2003, str. 36): </w:t>
      </w:r>
    </w:p>
    <w:p w14:paraId="1B405613" w14:textId="77777777" w:rsidR="00500DC2" w:rsidRPr="0037335E" w:rsidRDefault="00500DC2" w:rsidP="00500DC2">
      <w:pPr>
        <w:pStyle w:val="Tekstprzypisudolnego"/>
        <w:rPr>
          <w:rFonts w:asciiTheme="minorHAnsi" w:hAnsiTheme="minorHAnsi" w:cstheme="minorHAnsi"/>
          <w:bCs/>
          <w:sz w:val="18"/>
          <w:szCs w:val="18"/>
          <w:lang w:val="pl-PL"/>
        </w:rPr>
      </w:pPr>
      <w:r w:rsidRPr="0037335E">
        <w:rPr>
          <w:rFonts w:asciiTheme="minorHAnsi" w:hAnsiTheme="minorHAnsi" w:cstheme="minorHAnsi"/>
          <w:bCs/>
          <w:sz w:val="18"/>
          <w:szCs w:val="18"/>
          <w:lang w:val="pl-PL"/>
        </w:rPr>
        <w:t>Małe przedsiębiorstwo: przedsiębiorstwo, które zatrudnia mniej niż 50 osób i którego roczny obrót lub roczna suma bilansowa nie przekracza 10 milionów EUR.</w:t>
      </w:r>
    </w:p>
    <w:p w14:paraId="0E32CC2E" w14:textId="77777777" w:rsidR="00500DC2" w:rsidRPr="004D7DB9" w:rsidRDefault="00500DC2" w:rsidP="00500DC2">
      <w:pPr>
        <w:pStyle w:val="Tekstprzypisudolnego"/>
        <w:rPr>
          <w:rFonts w:ascii="Calibri" w:hAnsi="Calibri"/>
          <w:i/>
          <w:iCs/>
          <w:sz w:val="16"/>
          <w:szCs w:val="16"/>
          <w:lang w:val="pl-PL"/>
        </w:rPr>
      </w:pPr>
      <w:r w:rsidRPr="0037335E">
        <w:rPr>
          <w:rFonts w:asciiTheme="minorHAnsi" w:hAnsiTheme="minorHAnsi" w:cstheme="minorHAnsi"/>
          <w:bCs/>
          <w:sz w:val="18"/>
          <w:szCs w:val="18"/>
          <w:lang w:val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6">
    <w:p w14:paraId="793E2005" w14:textId="00CFE469" w:rsidR="00CD68C7" w:rsidRPr="0037335E" w:rsidRDefault="00CD68C7" w:rsidP="0075742E">
      <w:pPr>
        <w:pStyle w:val="Tekstprzypisudolnego"/>
        <w:jc w:val="both"/>
        <w:rPr>
          <w:rFonts w:ascii="Calibri" w:hAnsi="Calibri"/>
          <w:sz w:val="18"/>
          <w:szCs w:val="18"/>
          <w:lang w:val="pl-PL"/>
        </w:rPr>
      </w:pPr>
      <w:r w:rsidRPr="0037335E">
        <w:rPr>
          <w:rStyle w:val="Odwoanieprzypisudolnego"/>
          <w:rFonts w:ascii="Calibri" w:hAnsi="Calibri"/>
          <w:sz w:val="18"/>
          <w:szCs w:val="18"/>
        </w:rPr>
        <w:footnoteRef/>
      </w:r>
      <w:r w:rsidRPr="0037335E">
        <w:rPr>
          <w:rFonts w:ascii="Calibri" w:hAnsi="Calibri"/>
          <w:sz w:val="18"/>
          <w:szCs w:val="18"/>
        </w:rPr>
        <w:t xml:space="preserve"> </w:t>
      </w:r>
      <w:r w:rsidRPr="0037335E">
        <w:rPr>
          <w:rFonts w:asciiTheme="minorHAnsi" w:hAnsiTheme="minorHAnsi" w:cstheme="minorHAnsi"/>
          <w:sz w:val="18"/>
          <w:szCs w:val="18"/>
        </w:rPr>
        <w:t xml:space="preserve">Wykonawca jest zobowiązany wskazać stawkę ubezpieczeniową (stopę stawki/stawkę taryfową) stosowaną do określenia wysokości składki od sumy ubezpieczenia. Stawkę należy podać w promilach, w procentach albo w innych parametrach. </w:t>
      </w:r>
      <w:r w:rsidR="0037335E" w:rsidRPr="0037335E">
        <w:rPr>
          <w:rFonts w:asciiTheme="minorHAnsi" w:hAnsiTheme="minorHAnsi" w:cstheme="minorHAnsi"/>
          <w:b/>
          <w:bCs/>
          <w:color w:val="FF0000"/>
          <w:sz w:val="18"/>
          <w:szCs w:val="18"/>
        </w:rPr>
        <w:t>W przypadku gdy wykonawca poda stawkę bez określenia w jakim parametrze jest to stawka (np. symbol lub słowne określenie), Zamawiający uzna, że stawka jest podana w procentach i taki będzie miał zastosowanie w umowie ubezpieczenia chyba że co innego będzie wynikać z treści oferty.</w:t>
      </w:r>
    </w:p>
  </w:footnote>
  <w:footnote w:id="7">
    <w:p w14:paraId="5C861DBD" w14:textId="7EEE5378" w:rsidR="00CD68C7" w:rsidRPr="00C778CB" w:rsidRDefault="00CD68C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D9214B">
        <w:rPr>
          <w:rFonts w:ascii="Calibri" w:hAnsi="Calibri"/>
          <w:sz w:val="18"/>
          <w:szCs w:val="18"/>
          <w:lang w:val="pl-PL"/>
        </w:rPr>
        <w:t>Patrz wyżej</w:t>
      </w:r>
    </w:p>
  </w:footnote>
  <w:footnote w:id="8">
    <w:p w14:paraId="6DE1FD29" w14:textId="6DAB5055" w:rsidR="00CD68C7" w:rsidRPr="00C778CB" w:rsidRDefault="00CD68C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D9214B">
        <w:rPr>
          <w:rFonts w:ascii="Calibri" w:hAnsi="Calibri"/>
          <w:sz w:val="18"/>
          <w:szCs w:val="18"/>
          <w:lang w:val="pl-PL"/>
        </w:rPr>
        <w:t>Patrz wyżej.</w:t>
      </w:r>
    </w:p>
  </w:footnote>
  <w:footnote w:id="9">
    <w:p w14:paraId="26332482" w14:textId="32A77331" w:rsidR="00CD68C7" w:rsidRPr="00D9214B" w:rsidRDefault="00CD68C7">
      <w:pPr>
        <w:pStyle w:val="Tekstprzypisudolnego"/>
        <w:rPr>
          <w:rFonts w:ascii="Calibri" w:hAnsi="Calibri"/>
          <w:sz w:val="18"/>
          <w:szCs w:val="18"/>
          <w:lang w:val="pl-PL"/>
        </w:rPr>
      </w:pPr>
      <w:r w:rsidRPr="00D9214B">
        <w:rPr>
          <w:rStyle w:val="Odwoanieprzypisudolnego"/>
          <w:rFonts w:ascii="Calibri" w:hAnsi="Calibri"/>
          <w:sz w:val="18"/>
          <w:szCs w:val="18"/>
        </w:rPr>
        <w:footnoteRef/>
      </w:r>
      <w:r w:rsidRPr="00D9214B">
        <w:rPr>
          <w:rFonts w:ascii="Calibri" w:hAnsi="Calibri"/>
          <w:sz w:val="18"/>
          <w:szCs w:val="18"/>
        </w:rPr>
        <w:t xml:space="preserve"> </w:t>
      </w:r>
      <w:r w:rsidRPr="00D9214B">
        <w:rPr>
          <w:rFonts w:ascii="Calibri" w:hAnsi="Calibri"/>
          <w:sz w:val="18"/>
          <w:szCs w:val="18"/>
          <w:lang w:val="pl-PL"/>
        </w:rPr>
        <w:t>Patrz wyżej</w:t>
      </w:r>
    </w:p>
  </w:footnote>
  <w:footnote w:id="10">
    <w:p w14:paraId="2D67638F" w14:textId="1788813E" w:rsidR="00CD68C7" w:rsidRPr="00EC7356" w:rsidRDefault="00CD68C7" w:rsidP="00D1317D">
      <w:pPr>
        <w:pStyle w:val="Tekstprzypisudolnego"/>
        <w:jc w:val="both"/>
        <w:rPr>
          <w:color w:val="FF0000"/>
          <w:sz w:val="18"/>
          <w:szCs w:val="18"/>
          <w:lang w:val="pl-PL"/>
        </w:rPr>
      </w:pPr>
      <w:r w:rsidRPr="00D9214B">
        <w:rPr>
          <w:rStyle w:val="Odwoanieprzypisudolnego"/>
          <w:rFonts w:ascii="Calibri" w:hAnsi="Calibri"/>
          <w:sz w:val="18"/>
          <w:szCs w:val="18"/>
        </w:rPr>
        <w:footnoteRef/>
      </w:r>
      <w:r w:rsidRPr="00D9214B">
        <w:rPr>
          <w:rFonts w:ascii="Calibri" w:hAnsi="Calibri"/>
          <w:sz w:val="18"/>
          <w:szCs w:val="18"/>
        </w:rPr>
        <w:t xml:space="preserve"> </w:t>
      </w:r>
      <w:r w:rsidR="0083791F" w:rsidRPr="0083791F">
        <w:rPr>
          <w:rFonts w:ascii="Calibri" w:hAnsi="Calibri"/>
          <w:sz w:val="18"/>
          <w:szCs w:val="18"/>
        </w:rPr>
        <w:t xml:space="preserve">  UWAGA! Wykonawca jest zobowiązany wskazać stawkę ubezpieczeniową (stopę stawki/stawkę taryfową) stosowaną do określenia wysokości składki od sumy ubezpieczenia. Stawkę należy podać w promilach, w procentach albo w innych parametrach. W przypadku gdy wykonawca poda stawkę bez określenia w jakim parametrze jest to stawka (np. symbol lub słowne określenie), zamawiający uzna, że stawka jest podana w procentach i taki będzie miał zastosowanie w umowie ubezpieczenia oraz do przeliczenia ceny oferty. Niepodanie składki bądź stawki dla rodzaju pojazdu który jest objęty przedmiotowym zamówieniem (rodzaj posiadanych pojazdów znajduje się wykazie pojazdów – załącznik </w:t>
      </w:r>
      <w:r w:rsidR="0083791F">
        <w:rPr>
          <w:rFonts w:ascii="Calibri" w:hAnsi="Calibri"/>
          <w:sz w:val="18"/>
          <w:szCs w:val="18"/>
        </w:rPr>
        <w:t>11</w:t>
      </w:r>
      <w:r w:rsidR="0083791F" w:rsidRPr="0083791F">
        <w:rPr>
          <w:rFonts w:ascii="Calibri" w:hAnsi="Calibri"/>
          <w:sz w:val="18"/>
          <w:szCs w:val="18"/>
        </w:rPr>
        <w:t xml:space="preserve"> SWZ) skutkować będzie odrzuceniem oferty. W przypadku gdy formularz obejmuje stawki i składki dla pojazdów które nie są objęte zamówieniem – wykonawca może wypełnić i zaoferować stawkę lub składkę która miałaby w przyszłości zastosowanie do ew. doubezpieczeń albo pominąć to w formularzu.  </w:t>
      </w:r>
      <w:r w:rsidR="00EC7356" w:rsidRPr="00EC7356">
        <w:rPr>
          <w:rFonts w:asciiTheme="minorHAnsi" w:hAnsiTheme="minorHAnsi" w:cstheme="minorHAnsi"/>
          <w:color w:val="FF0000"/>
          <w:sz w:val="18"/>
          <w:szCs w:val="18"/>
          <w:lang w:val="pl-PL"/>
        </w:rPr>
        <w:t>UWAGA</w:t>
      </w:r>
      <w:r w:rsidR="00EC7356">
        <w:rPr>
          <w:rFonts w:asciiTheme="minorHAnsi" w:hAnsiTheme="minorHAnsi" w:cstheme="minorHAnsi"/>
          <w:color w:val="FF0000"/>
          <w:sz w:val="18"/>
          <w:szCs w:val="18"/>
          <w:lang w:val="pl-PL"/>
        </w:rPr>
        <w:t xml:space="preserve">: w przypadku obowiązywania u wykonawcy kategoryzacji pojazdów innej niż w pkt. 2.1., 2.2. i 2.3., </w:t>
      </w:r>
      <w:r w:rsidR="002C43E6">
        <w:rPr>
          <w:rFonts w:asciiTheme="minorHAnsi" w:hAnsiTheme="minorHAnsi" w:cstheme="minorHAnsi"/>
          <w:color w:val="FF0000"/>
          <w:sz w:val="18"/>
          <w:szCs w:val="18"/>
          <w:lang w:val="pl-PL"/>
        </w:rPr>
        <w:t xml:space="preserve">wykonawca winien </w:t>
      </w:r>
      <w:r w:rsidR="00EC7356">
        <w:rPr>
          <w:rFonts w:asciiTheme="minorHAnsi" w:hAnsiTheme="minorHAnsi" w:cstheme="minorHAnsi"/>
          <w:color w:val="FF0000"/>
          <w:sz w:val="18"/>
          <w:szCs w:val="18"/>
          <w:lang w:val="pl-PL"/>
        </w:rPr>
        <w:t>samodzielnie odpowiednio opisać poszczególne kategorie pojazdów i przypisać im odpowiednie składki za ubezpieczenie OC p.p.m</w:t>
      </w:r>
      <w:r w:rsidR="004B6751">
        <w:rPr>
          <w:rFonts w:asciiTheme="minorHAnsi" w:hAnsiTheme="minorHAnsi" w:cstheme="minorHAnsi"/>
          <w:color w:val="FF0000"/>
          <w:sz w:val="18"/>
          <w:szCs w:val="18"/>
          <w:lang w:val="pl-PL"/>
        </w:rPr>
        <w:t>.</w:t>
      </w:r>
      <w:r w:rsidR="00EC7356">
        <w:rPr>
          <w:rFonts w:asciiTheme="minorHAnsi" w:hAnsiTheme="minorHAnsi" w:cstheme="minorHAnsi"/>
          <w:color w:val="FF0000"/>
          <w:sz w:val="18"/>
          <w:szCs w:val="18"/>
          <w:lang w:val="pl-PL"/>
        </w:rPr>
        <w:t xml:space="preserve"> w pkt. 2.1.</w:t>
      </w:r>
      <w:r w:rsidR="0083791F">
        <w:rPr>
          <w:rFonts w:asciiTheme="minorHAnsi" w:hAnsiTheme="minorHAnsi" w:cstheme="minorHAnsi"/>
          <w:color w:val="FF0000"/>
          <w:sz w:val="18"/>
          <w:szCs w:val="18"/>
          <w:lang w:val="pl-PL"/>
        </w:rPr>
        <w:t xml:space="preserve"> lub za ubezpieczenie ZK w pkt 2.2.</w:t>
      </w:r>
      <w:r w:rsidR="00EC7356">
        <w:rPr>
          <w:rFonts w:asciiTheme="minorHAnsi" w:hAnsiTheme="minorHAnsi" w:cstheme="minorHAnsi"/>
          <w:color w:val="FF0000"/>
          <w:sz w:val="18"/>
          <w:szCs w:val="18"/>
          <w:lang w:val="pl-PL"/>
        </w:rPr>
        <w:t>, stawki za ubezpieczenie AC w pkt. 2.</w:t>
      </w:r>
      <w:r w:rsidR="0083791F">
        <w:rPr>
          <w:rFonts w:asciiTheme="minorHAnsi" w:hAnsiTheme="minorHAnsi" w:cstheme="minorHAnsi"/>
          <w:color w:val="FF0000"/>
          <w:sz w:val="18"/>
          <w:szCs w:val="18"/>
          <w:lang w:val="pl-PL"/>
        </w:rPr>
        <w:t>3</w:t>
      </w:r>
      <w:r w:rsidR="00EC7356">
        <w:rPr>
          <w:rFonts w:asciiTheme="minorHAnsi" w:hAnsiTheme="minorHAnsi" w:cstheme="minorHAnsi"/>
          <w:color w:val="FF0000"/>
          <w:sz w:val="18"/>
          <w:szCs w:val="18"/>
          <w:lang w:val="pl-PL"/>
        </w:rPr>
        <w:t>. oraz składki za ubezpieczenie NNW w pkt. 2.</w:t>
      </w:r>
      <w:r w:rsidR="0083791F">
        <w:rPr>
          <w:rFonts w:asciiTheme="minorHAnsi" w:hAnsiTheme="minorHAnsi" w:cstheme="minorHAnsi"/>
          <w:color w:val="FF0000"/>
          <w:sz w:val="18"/>
          <w:szCs w:val="18"/>
          <w:lang w:val="pl-PL"/>
        </w:rPr>
        <w:t>4</w:t>
      </w:r>
      <w:r w:rsidR="00EC7356">
        <w:rPr>
          <w:rFonts w:asciiTheme="minorHAnsi" w:hAnsiTheme="minorHAnsi" w:cstheme="minorHAnsi"/>
          <w:color w:val="FF0000"/>
          <w:sz w:val="18"/>
          <w:szCs w:val="18"/>
          <w:lang w:val="pl-PL"/>
        </w:rPr>
        <w:t xml:space="preserve">., a także zgodnie z tą kategoryzacją uzupełnić składki dla poszczególnych pojazdów w tabeli </w:t>
      </w:r>
      <w:r w:rsidR="002C43E6">
        <w:rPr>
          <w:rFonts w:asciiTheme="minorHAnsi" w:hAnsiTheme="minorHAnsi" w:cstheme="minorHAnsi"/>
          <w:color w:val="FF0000"/>
          <w:sz w:val="18"/>
          <w:szCs w:val="18"/>
          <w:lang w:val="pl-PL"/>
        </w:rPr>
        <w:t>w pkt 3.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546CB"/>
    <w:multiLevelType w:val="multilevel"/>
    <w:tmpl w:val="24F6743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 w:hint="default"/>
        <w:b/>
      </w:rPr>
    </w:lvl>
    <w:lvl w:ilvl="1">
      <w:start w:val="1"/>
      <w:numFmt w:val="decimal"/>
      <w:lvlText w:val="%2."/>
      <w:lvlJc w:val="left"/>
      <w:pPr>
        <w:ind w:left="720" w:hanging="720"/>
      </w:pPr>
      <w:rPr>
        <w:b/>
        <w:color w:val="00000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bCs/>
        <w:color w:val="00000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44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  <w:b w:val="0"/>
        <w:color w:val="000000"/>
      </w:rPr>
    </w:lvl>
  </w:abstractNum>
  <w:abstractNum w:abstractNumId="1" w15:restartNumberingAfterBreak="0">
    <w:nsid w:val="061627EE"/>
    <w:multiLevelType w:val="hybridMultilevel"/>
    <w:tmpl w:val="C8004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82EA3"/>
    <w:multiLevelType w:val="hybridMultilevel"/>
    <w:tmpl w:val="EC12F08E"/>
    <w:lvl w:ilvl="0" w:tplc="05B8BE32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875C52"/>
    <w:multiLevelType w:val="hybridMultilevel"/>
    <w:tmpl w:val="896099D8"/>
    <w:lvl w:ilvl="0" w:tplc="ED86D4A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5909B6"/>
    <w:multiLevelType w:val="hybridMultilevel"/>
    <w:tmpl w:val="81866F22"/>
    <w:lvl w:ilvl="0" w:tplc="583E94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55105"/>
    <w:multiLevelType w:val="hybridMultilevel"/>
    <w:tmpl w:val="B656A65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3C212C"/>
    <w:multiLevelType w:val="hybridMultilevel"/>
    <w:tmpl w:val="A1026E6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9728A6"/>
    <w:multiLevelType w:val="multilevel"/>
    <w:tmpl w:val="D7268836"/>
    <w:lvl w:ilvl="0">
      <w:start w:val="1"/>
      <w:numFmt w:val="upperRoman"/>
      <w:pStyle w:val="Nagwek9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  <w:b/>
        <w:i w:val="0"/>
        <w:strike w:val="0"/>
        <w:dstrike w:val="0"/>
        <w:color w:val="00000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  <w:strike w:val="0"/>
        <w:dstrike w:val="0"/>
        <w:color w:val="000000"/>
        <w:sz w:val="18"/>
        <w:szCs w:val="18"/>
        <w:u w:val="none"/>
        <w:effect w:val="none"/>
      </w:rPr>
    </w:lvl>
    <w:lvl w:ilvl="3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upperLetter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  <w:rPr>
        <w:rFonts w:ascii="Verdana" w:hAnsi="Verdana" w:cs="Times New Roman" w:hint="default"/>
        <w:b w:val="0"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7">
      <w:start w:val="500"/>
      <w:numFmt w:val="decimal"/>
      <w:lvlText w:val="%8"/>
      <w:lvlJc w:val="left"/>
      <w:pPr>
        <w:tabs>
          <w:tab w:val="num" w:pos="5445"/>
        </w:tabs>
        <w:ind w:left="5445" w:hanging="405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1ABF4B1A"/>
    <w:multiLevelType w:val="hybridMultilevel"/>
    <w:tmpl w:val="ED022366"/>
    <w:lvl w:ilvl="0" w:tplc="05B8BE32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323F19"/>
    <w:multiLevelType w:val="hybridMultilevel"/>
    <w:tmpl w:val="79E60600"/>
    <w:lvl w:ilvl="0" w:tplc="3EACAE1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325E3F"/>
    <w:multiLevelType w:val="hybridMultilevel"/>
    <w:tmpl w:val="C8004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4E7F12"/>
    <w:multiLevelType w:val="multilevel"/>
    <w:tmpl w:val="152EFF2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CF8349A"/>
    <w:multiLevelType w:val="hybridMultilevel"/>
    <w:tmpl w:val="6200F8A2"/>
    <w:lvl w:ilvl="0" w:tplc="1F5456B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0F2618"/>
    <w:multiLevelType w:val="multilevel"/>
    <w:tmpl w:val="24F6743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 w:hint="default"/>
        <w:b/>
      </w:rPr>
    </w:lvl>
    <w:lvl w:ilvl="1">
      <w:start w:val="1"/>
      <w:numFmt w:val="decimal"/>
      <w:lvlText w:val="%2."/>
      <w:lvlJc w:val="left"/>
      <w:pPr>
        <w:ind w:left="720" w:hanging="720"/>
      </w:pPr>
      <w:rPr>
        <w:b/>
        <w:color w:val="00000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bCs/>
        <w:color w:val="00000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44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  <w:b w:val="0"/>
        <w:color w:val="000000"/>
      </w:rPr>
    </w:lvl>
  </w:abstractNum>
  <w:abstractNum w:abstractNumId="14" w15:restartNumberingAfterBreak="0">
    <w:nsid w:val="429A4107"/>
    <w:multiLevelType w:val="hybridMultilevel"/>
    <w:tmpl w:val="C3CC067C"/>
    <w:lvl w:ilvl="0" w:tplc="583E94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D00E97"/>
    <w:multiLevelType w:val="hybridMultilevel"/>
    <w:tmpl w:val="BB342F68"/>
    <w:lvl w:ilvl="0" w:tplc="ADEA629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D1F694C"/>
    <w:multiLevelType w:val="multilevel"/>
    <w:tmpl w:val="CB62E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D6B468A"/>
    <w:multiLevelType w:val="hybridMultilevel"/>
    <w:tmpl w:val="B46E57D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8E0632B"/>
    <w:multiLevelType w:val="multilevel"/>
    <w:tmpl w:val="FFB45FE4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D55BB8"/>
    <w:multiLevelType w:val="hybridMultilevel"/>
    <w:tmpl w:val="EDCE81D6"/>
    <w:lvl w:ilvl="0" w:tplc="583E945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C46CF42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1A669D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B38FCE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C32F5D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DB8C3B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A0A0CD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2B624C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E8AC3E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B3A7771"/>
    <w:multiLevelType w:val="hybridMultilevel"/>
    <w:tmpl w:val="EC12F08E"/>
    <w:lvl w:ilvl="0" w:tplc="05B8BE32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8DA1205"/>
    <w:multiLevelType w:val="hybridMultilevel"/>
    <w:tmpl w:val="F9864B8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DC42C2D"/>
    <w:multiLevelType w:val="hybridMultilevel"/>
    <w:tmpl w:val="6FBE3F34"/>
    <w:lvl w:ilvl="0" w:tplc="1E10C32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2"/>
        <w:szCs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38745B"/>
    <w:multiLevelType w:val="hybridMultilevel"/>
    <w:tmpl w:val="6FBE3F3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2"/>
        <w:szCs w:val="22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1747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500"/>
    </w:lvlOverride>
    <w:lvlOverride w:ilvl="8">
      <w:startOverride w:val="1"/>
    </w:lvlOverride>
  </w:num>
  <w:num w:numId="2" w16cid:durableId="1267470318">
    <w:abstractNumId w:val="19"/>
  </w:num>
  <w:num w:numId="3" w16cid:durableId="785779404">
    <w:abstractNumId w:val="0"/>
  </w:num>
  <w:num w:numId="4" w16cid:durableId="1986155155">
    <w:abstractNumId w:val="12"/>
  </w:num>
  <w:num w:numId="5" w16cid:durableId="142239424">
    <w:abstractNumId w:val="20"/>
  </w:num>
  <w:num w:numId="6" w16cid:durableId="182983590">
    <w:abstractNumId w:val="18"/>
  </w:num>
  <w:num w:numId="7" w16cid:durableId="477233720">
    <w:abstractNumId w:val="11"/>
  </w:num>
  <w:num w:numId="8" w16cid:durableId="53626987">
    <w:abstractNumId w:val="21"/>
  </w:num>
  <w:num w:numId="9" w16cid:durableId="402803975">
    <w:abstractNumId w:val="3"/>
  </w:num>
  <w:num w:numId="10" w16cid:durableId="1399355721">
    <w:abstractNumId w:val="5"/>
  </w:num>
  <w:num w:numId="11" w16cid:durableId="1109399365">
    <w:abstractNumId w:val="17"/>
  </w:num>
  <w:num w:numId="12" w16cid:durableId="416245602">
    <w:abstractNumId w:val="15"/>
  </w:num>
  <w:num w:numId="13" w16cid:durableId="1229612667">
    <w:abstractNumId w:val="9"/>
  </w:num>
  <w:num w:numId="14" w16cid:durableId="2031565404">
    <w:abstractNumId w:val="8"/>
  </w:num>
  <w:num w:numId="15" w16cid:durableId="484668559">
    <w:abstractNumId w:val="10"/>
  </w:num>
  <w:num w:numId="16" w16cid:durableId="1316955993">
    <w:abstractNumId w:val="1"/>
  </w:num>
  <w:num w:numId="17" w16cid:durableId="2127650213">
    <w:abstractNumId w:val="2"/>
  </w:num>
  <w:num w:numId="18" w16cid:durableId="1560903301">
    <w:abstractNumId w:val="4"/>
  </w:num>
  <w:num w:numId="19" w16cid:durableId="55512647">
    <w:abstractNumId w:val="16"/>
  </w:num>
  <w:num w:numId="20" w16cid:durableId="1842428483">
    <w:abstractNumId w:val="14"/>
  </w:num>
  <w:num w:numId="21" w16cid:durableId="504246752">
    <w:abstractNumId w:val="22"/>
  </w:num>
  <w:num w:numId="22" w16cid:durableId="722800146">
    <w:abstractNumId w:val="23"/>
  </w:num>
  <w:num w:numId="23" w16cid:durableId="515268521">
    <w:abstractNumId w:val="13"/>
  </w:num>
  <w:num w:numId="24" w16cid:durableId="763915072">
    <w:abstractNumId w:val="6"/>
  </w:num>
  <w:numIdMacAtCleanup w:val="1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am Kwoczyński">
    <w15:presenceInfo w15:providerId="AD" w15:userId="S::admin@LexAsecura.onmicrosoft.com::69d17e98-c85e-4190-8db9-7f0d27f887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ACC"/>
    <w:rsid w:val="00001245"/>
    <w:rsid w:val="00001AA6"/>
    <w:rsid w:val="00005810"/>
    <w:rsid w:val="00011E57"/>
    <w:rsid w:val="000125C6"/>
    <w:rsid w:val="000129B3"/>
    <w:rsid w:val="00015417"/>
    <w:rsid w:val="000179D4"/>
    <w:rsid w:val="00020CCE"/>
    <w:rsid w:val="00024046"/>
    <w:rsid w:val="00026623"/>
    <w:rsid w:val="00031E2B"/>
    <w:rsid w:val="00036C54"/>
    <w:rsid w:val="00036F6F"/>
    <w:rsid w:val="00040DEC"/>
    <w:rsid w:val="00041C76"/>
    <w:rsid w:val="00041E1C"/>
    <w:rsid w:val="00042AD1"/>
    <w:rsid w:val="0004300D"/>
    <w:rsid w:val="000443D2"/>
    <w:rsid w:val="00044F35"/>
    <w:rsid w:val="00046069"/>
    <w:rsid w:val="000476D4"/>
    <w:rsid w:val="00047D30"/>
    <w:rsid w:val="000505C6"/>
    <w:rsid w:val="0005149D"/>
    <w:rsid w:val="0005154E"/>
    <w:rsid w:val="00056065"/>
    <w:rsid w:val="000570EF"/>
    <w:rsid w:val="00062288"/>
    <w:rsid w:val="00063818"/>
    <w:rsid w:val="00064695"/>
    <w:rsid w:val="0006555C"/>
    <w:rsid w:val="00065DC2"/>
    <w:rsid w:val="0006614A"/>
    <w:rsid w:val="00067C69"/>
    <w:rsid w:val="000702E5"/>
    <w:rsid w:val="000714D0"/>
    <w:rsid w:val="00075A2A"/>
    <w:rsid w:val="000761EB"/>
    <w:rsid w:val="00077D69"/>
    <w:rsid w:val="00080301"/>
    <w:rsid w:val="00081E6D"/>
    <w:rsid w:val="00085E1F"/>
    <w:rsid w:val="000873E0"/>
    <w:rsid w:val="00090140"/>
    <w:rsid w:val="00092001"/>
    <w:rsid w:val="000931D3"/>
    <w:rsid w:val="000958DE"/>
    <w:rsid w:val="00096315"/>
    <w:rsid w:val="000A0B54"/>
    <w:rsid w:val="000A2291"/>
    <w:rsid w:val="000A5E37"/>
    <w:rsid w:val="000A6D14"/>
    <w:rsid w:val="000A7A00"/>
    <w:rsid w:val="000B48EC"/>
    <w:rsid w:val="000B584E"/>
    <w:rsid w:val="000C09BE"/>
    <w:rsid w:val="000C29EC"/>
    <w:rsid w:val="000C4842"/>
    <w:rsid w:val="000C51C0"/>
    <w:rsid w:val="000D33BA"/>
    <w:rsid w:val="000D5FBA"/>
    <w:rsid w:val="000D771A"/>
    <w:rsid w:val="000E02C3"/>
    <w:rsid w:val="000E2A8C"/>
    <w:rsid w:val="000E4F0F"/>
    <w:rsid w:val="000E533B"/>
    <w:rsid w:val="000E5E4D"/>
    <w:rsid w:val="000F13D3"/>
    <w:rsid w:val="000F2354"/>
    <w:rsid w:val="000F420E"/>
    <w:rsid w:val="000F63E4"/>
    <w:rsid w:val="00100BFD"/>
    <w:rsid w:val="00102ECF"/>
    <w:rsid w:val="00103489"/>
    <w:rsid w:val="0010365B"/>
    <w:rsid w:val="001037DB"/>
    <w:rsid w:val="00103FEB"/>
    <w:rsid w:val="00104CBA"/>
    <w:rsid w:val="00104F2B"/>
    <w:rsid w:val="00105F9A"/>
    <w:rsid w:val="00107438"/>
    <w:rsid w:val="0011645B"/>
    <w:rsid w:val="001167B6"/>
    <w:rsid w:val="001168ED"/>
    <w:rsid w:val="00121098"/>
    <w:rsid w:val="00122269"/>
    <w:rsid w:val="001279F5"/>
    <w:rsid w:val="00130F32"/>
    <w:rsid w:val="00132FCC"/>
    <w:rsid w:val="001336C6"/>
    <w:rsid w:val="001413DF"/>
    <w:rsid w:val="00150459"/>
    <w:rsid w:val="00151717"/>
    <w:rsid w:val="00155333"/>
    <w:rsid w:val="001556A4"/>
    <w:rsid w:val="00156AC9"/>
    <w:rsid w:val="00157434"/>
    <w:rsid w:val="0016085A"/>
    <w:rsid w:val="00161531"/>
    <w:rsid w:val="00161842"/>
    <w:rsid w:val="00163B85"/>
    <w:rsid w:val="00165EB5"/>
    <w:rsid w:val="00166536"/>
    <w:rsid w:val="001675FE"/>
    <w:rsid w:val="00167EAA"/>
    <w:rsid w:val="0017083C"/>
    <w:rsid w:val="00170971"/>
    <w:rsid w:val="00176139"/>
    <w:rsid w:val="00176E69"/>
    <w:rsid w:val="001778CE"/>
    <w:rsid w:val="0018224B"/>
    <w:rsid w:val="00182B30"/>
    <w:rsid w:val="001831E1"/>
    <w:rsid w:val="00183D06"/>
    <w:rsid w:val="0018456A"/>
    <w:rsid w:val="00185D70"/>
    <w:rsid w:val="00186EE7"/>
    <w:rsid w:val="0019012D"/>
    <w:rsid w:val="00190341"/>
    <w:rsid w:val="00190A15"/>
    <w:rsid w:val="0019122B"/>
    <w:rsid w:val="00192EAF"/>
    <w:rsid w:val="00193C98"/>
    <w:rsid w:val="00196CDD"/>
    <w:rsid w:val="001B0332"/>
    <w:rsid w:val="001B1A6E"/>
    <w:rsid w:val="001B1FE3"/>
    <w:rsid w:val="001B4EA3"/>
    <w:rsid w:val="001B605A"/>
    <w:rsid w:val="001B70CB"/>
    <w:rsid w:val="001B7186"/>
    <w:rsid w:val="001B7BE1"/>
    <w:rsid w:val="001C09B7"/>
    <w:rsid w:val="001C0C60"/>
    <w:rsid w:val="001D0ADF"/>
    <w:rsid w:val="001D28FA"/>
    <w:rsid w:val="001D48CA"/>
    <w:rsid w:val="001D5153"/>
    <w:rsid w:val="001D5EB3"/>
    <w:rsid w:val="001D6F32"/>
    <w:rsid w:val="001D7FA9"/>
    <w:rsid w:val="001E061B"/>
    <w:rsid w:val="001E0D66"/>
    <w:rsid w:val="001E27F2"/>
    <w:rsid w:val="001E426E"/>
    <w:rsid w:val="001E4CE6"/>
    <w:rsid w:val="001E5688"/>
    <w:rsid w:val="001E5DB2"/>
    <w:rsid w:val="001E602B"/>
    <w:rsid w:val="001E6211"/>
    <w:rsid w:val="001E7C37"/>
    <w:rsid w:val="001F1407"/>
    <w:rsid w:val="001F2996"/>
    <w:rsid w:val="001F3EF6"/>
    <w:rsid w:val="001F436C"/>
    <w:rsid w:val="001F51F7"/>
    <w:rsid w:val="001F6BA0"/>
    <w:rsid w:val="00200115"/>
    <w:rsid w:val="00200B39"/>
    <w:rsid w:val="00201205"/>
    <w:rsid w:val="002016F5"/>
    <w:rsid w:val="0020208D"/>
    <w:rsid w:val="00202A27"/>
    <w:rsid w:val="00203370"/>
    <w:rsid w:val="00207147"/>
    <w:rsid w:val="0020764C"/>
    <w:rsid w:val="002108C7"/>
    <w:rsid w:val="00212B5F"/>
    <w:rsid w:val="002134B3"/>
    <w:rsid w:val="00214620"/>
    <w:rsid w:val="002202A8"/>
    <w:rsid w:val="00221B0C"/>
    <w:rsid w:val="0022302A"/>
    <w:rsid w:val="00223049"/>
    <w:rsid w:val="00223F8A"/>
    <w:rsid w:val="0022524C"/>
    <w:rsid w:val="0022674D"/>
    <w:rsid w:val="00226BB4"/>
    <w:rsid w:val="002270BD"/>
    <w:rsid w:val="00231FEA"/>
    <w:rsid w:val="00232375"/>
    <w:rsid w:val="002327C8"/>
    <w:rsid w:val="002330A2"/>
    <w:rsid w:val="00233358"/>
    <w:rsid w:val="00237056"/>
    <w:rsid w:val="002476C8"/>
    <w:rsid w:val="002477F9"/>
    <w:rsid w:val="00247CEE"/>
    <w:rsid w:val="00247FAB"/>
    <w:rsid w:val="00252B74"/>
    <w:rsid w:val="00253FAB"/>
    <w:rsid w:val="00254069"/>
    <w:rsid w:val="00256112"/>
    <w:rsid w:val="00263166"/>
    <w:rsid w:val="002631D2"/>
    <w:rsid w:val="0026745E"/>
    <w:rsid w:val="00271CBE"/>
    <w:rsid w:val="0027443B"/>
    <w:rsid w:val="00277B83"/>
    <w:rsid w:val="00281748"/>
    <w:rsid w:val="00283475"/>
    <w:rsid w:val="00284263"/>
    <w:rsid w:val="002905CF"/>
    <w:rsid w:val="0029099C"/>
    <w:rsid w:val="00290ED5"/>
    <w:rsid w:val="002913F2"/>
    <w:rsid w:val="00294CA8"/>
    <w:rsid w:val="00295EB8"/>
    <w:rsid w:val="002964FA"/>
    <w:rsid w:val="002A3087"/>
    <w:rsid w:val="002A406E"/>
    <w:rsid w:val="002A5C4C"/>
    <w:rsid w:val="002B2503"/>
    <w:rsid w:val="002B293D"/>
    <w:rsid w:val="002B411D"/>
    <w:rsid w:val="002B43BA"/>
    <w:rsid w:val="002B56A9"/>
    <w:rsid w:val="002B7426"/>
    <w:rsid w:val="002B7E2C"/>
    <w:rsid w:val="002B7F3D"/>
    <w:rsid w:val="002C0E7E"/>
    <w:rsid w:val="002C43E6"/>
    <w:rsid w:val="002C714F"/>
    <w:rsid w:val="002D3B09"/>
    <w:rsid w:val="002D41AA"/>
    <w:rsid w:val="002D4D41"/>
    <w:rsid w:val="002D4FC1"/>
    <w:rsid w:val="002D5549"/>
    <w:rsid w:val="002D559C"/>
    <w:rsid w:val="002D7D94"/>
    <w:rsid w:val="002E25E3"/>
    <w:rsid w:val="002E47B6"/>
    <w:rsid w:val="002E48D1"/>
    <w:rsid w:val="002E5D2A"/>
    <w:rsid w:val="002E6090"/>
    <w:rsid w:val="002E60B1"/>
    <w:rsid w:val="002E6B57"/>
    <w:rsid w:val="002F026E"/>
    <w:rsid w:val="002F08D2"/>
    <w:rsid w:val="002F2630"/>
    <w:rsid w:val="002F34CF"/>
    <w:rsid w:val="002F4544"/>
    <w:rsid w:val="002F4E06"/>
    <w:rsid w:val="002F4EC4"/>
    <w:rsid w:val="002F6724"/>
    <w:rsid w:val="002F6E59"/>
    <w:rsid w:val="003008FD"/>
    <w:rsid w:val="00301514"/>
    <w:rsid w:val="0030355F"/>
    <w:rsid w:val="00304C6C"/>
    <w:rsid w:val="00305765"/>
    <w:rsid w:val="00306305"/>
    <w:rsid w:val="00315F7B"/>
    <w:rsid w:val="00320FF6"/>
    <w:rsid w:val="003222D1"/>
    <w:rsid w:val="003229BB"/>
    <w:rsid w:val="0032355C"/>
    <w:rsid w:val="0032366C"/>
    <w:rsid w:val="00323D9B"/>
    <w:rsid w:val="003248D9"/>
    <w:rsid w:val="00324ABA"/>
    <w:rsid w:val="00324DCE"/>
    <w:rsid w:val="00324DEC"/>
    <w:rsid w:val="00325825"/>
    <w:rsid w:val="00325AD9"/>
    <w:rsid w:val="003404C6"/>
    <w:rsid w:val="00340BC9"/>
    <w:rsid w:val="00343257"/>
    <w:rsid w:val="00344329"/>
    <w:rsid w:val="00344597"/>
    <w:rsid w:val="00344DA8"/>
    <w:rsid w:val="0034752E"/>
    <w:rsid w:val="003523A1"/>
    <w:rsid w:val="0035252F"/>
    <w:rsid w:val="0035345D"/>
    <w:rsid w:val="00354368"/>
    <w:rsid w:val="00357E6D"/>
    <w:rsid w:val="0036003F"/>
    <w:rsid w:val="00360120"/>
    <w:rsid w:val="003601E2"/>
    <w:rsid w:val="00360834"/>
    <w:rsid w:val="00361B21"/>
    <w:rsid w:val="003627B4"/>
    <w:rsid w:val="00363034"/>
    <w:rsid w:val="00365622"/>
    <w:rsid w:val="0036613F"/>
    <w:rsid w:val="00366475"/>
    <w:rsid w:val="00367B56"/>
    <w:rsid w:val="00372CD5"/>
    <w:rsid w:val="0037335E"/>
    <w:rsid w:val="003733AB"/>
    <w:rsid w:val="00374BA2"/>
    <w:rsid w:val="003750E8"/>
    <w:rsid w:val="00375223"/>
    <w:rsid w:val="00375294"/>
    <w:rsid w:val="00376B1A"/>
    <w:rsid w:val="003777F4"/>
    <w:rsid w:val="0037798C"/>
    <w:rsid w:val="003821E2"/>
    <w:rsid w:val="00383977"/>
    <w:rsid w:val="00385119"/>
    <w:rsid w:val="00390A0C"/>
    <w:rsid w:val="00392306"/>
    <w:rsid w:val="00392B8D"/>
    <w:rsid w:val="00394939"/>
    <w:rsid w:val="00397B73"/>
    <w:rsid w:val="003A0E53"/>
    <w:rsid w:val="003A0E74"/>
    <w:rsid w:val="003A2E35"/>
    <w:rsid w:val="003A40A0"/>
    <w:rsid w:val="003A5373"/>
    <w:rsid w:val="003A54BF"/>
    <w:rsid w:val="003A6152"/>
    <w:rsid w:val="003B09A8"/>
    <w:rsid w:val="003B5027"/>
    <w:rsid w:val="003B52A3"/>
    <w:rsid w:val="003B602A"/>
    <w:rsid w:val="003B6C9C"/>
    <w:rsid w:val="003C0D2E"/>
    <w:rsid w:val="003C24E8"/>
    <w:rsid w:val="003D0B5D"/>
    <w:rsid w:val="003D701A"/>
    <w:rsid w:val="003F0A51"/>
    <w:rsid w:val="003F3433"/>
    <w:rsid w:val="003F3819"/>
    <w:rsid w:val="003F5D0A"/>
    <w:rsid w:val="003F65BC"/>
    <w:rsid w:val="00400A10"/>
    <w:rsid w:val="004012AC"/>
    <w:rsid w:val="00401507"/>
    <w:rsid w:val="004023E7"/>
    <w:rsid w:val="00403542"/>
    <w:rsid w:val="00404DE9"/>
    <w:rsid w:val="004056AC"/>
    <w:rsid w:val="00405B6A"/>
    <w:rsid w:val="00410A5E"/>
    <w:rsid w:val="00410C70"/>
    <w:rsid w:val="0041106C"/>
    <w:rsid w:val="00412077"/>
    <w:rsid w:val="004129D0"/>
    <w:rsid w:val="00412DA5"/>
    <w:rsid w:val="00415AD8"/>
    <w:rsid w:val="0041705A"/>
    <w:rsid w:val="0041746F"/>
    <w:rsid w:val="00421E52"/>
    <w:rsid w:val="004231C8"/>
    <w:rsid w:val="004269B5"/>
    <w:rsid w:val="00430D48"/>
    <w:rsid w:val="00433081"/>
    <w:rsid w:val="004361EC"/>
    <w:rsid w:val="00436A75"/>
    <w:rsid w:val="0043779D"/>
    <w:rsid w:val="00440A7E"/>
    <w:rsid w:val="00441330"/>
    <w:rsid w:val="0044246C"/>
    <w:rsid w:val="00442BB0"/>
    <w:rsid w:val="004436E3"/>
    <w:rsid w:val="004454EB"/>
    <w:rsid w:val="00445F50"/>
    <w:rsid w:val="004473FE"/>
    <w:rsid w:val="00452702"/>
    <w:rsid w:val="004537F1"/>
    <w:rsid w:val="004561F6"/>
    <w:rsid w:val="00456CEB"/>
    <w:rsid w:val="004578AA"/>
    <w:rsid w:val="00462A92"/>
    <w:rsid w:val="004642F3"/>
    <w:rsid w:val="004647F6"/>
    <w:rsid w:val="00467AA1"/>
    <w:rsid w:val="00471BE2"/>
    <w:rsid w:val="004747CF"/>
    <w:rsid w:val="0047596E"/>
    <w:rsid w:val="00477324"/>
    <w:rsid w:val="00482B38"/>
    <w:rsid w:val="00482B4A"/>
    <w:rsid w:val="0048421C"/>
    <w:rsid w:val="00484E23"/>
    <w:rsid w:val="004850D9"/>
    <w:rsid w:val="00487888"/>
    <w:rsid w:val="004941D8"/>
    <w:rsid w:val="00494612"/>
    <w:rsid w:val="00494C13"/>
    <w:rsid w:val="00494CCC"/>
    <w:rsid w:val="00495B5D"/>
    <w:rsid w:val="004A0E1B"/>
    <w:rsid w:val="004A26D4"/>
    <w:rsid w:val="004A3E30"/>
    <w:rsid w:val="004A5759"/>
    <w:rsid w:val="004B1032"/>
    <w:rsid w:val="004B1F10"/>
    <w:rsid w:val="004B3921"/>
    <w:rsid w:val="004B3F16"/>
    <w:rsid w:val="004B488F"/>
    <w:rsid w:val="004B4AC4"/>
    <w:rsid w:val="004B6751"/>
    <w:rsid w:val="004C1AE8"/>
    <w:rsid w:val="004C3BA0"/>
    <w:rsid w:val="004C3F9F"/>
    <w:rsid w:val="004C42D1"/>
    <w:rsid w:val="004C4E75"/>
    <w:rsid w:val="004C58FC"/>
    <w:rsid w:val="004D10D4"/>
    <w:rsid w:val="004D1256"/>
    <w:rsid w:val="004D1389"/>
    <w:rsid w:val="004D2517"/>
    <w:rsid w:val="004D457F"/>
    <w:rsid w:val="004D4D52"/>
    <w:rsid w:val="004D5173"/>
    <w:rsid w:val="004D6EED"/>
    <w:rsid w:val="004E0C89"/>
    <w:rsid w:val="004E1905"/>
    <w:rsid w:val="004E1947"/>
    <w:rsid w:val="004E2A6A"/>
    <w:rsid w:val="004E2D92"/>
    <w:rsid w:val="004E31DE"/>
    <w:rsid w:val="004E3B62"/>
    <w:rsid w:val="004E4DD5"/>
    <w:rsid w:val="004E5706"/>
    <w:rsid w:val="004F0D9F"/>
    <w:rsid w:val="004F46BD"/>
    <w:rsid w:val="004F4D7C"/>
    <w:rsid w:val="004F57F2"/>
    <w:rsid w:val="00500DC2"/>
    <w:rsid w:val="005024B2"/>
    <w:rsid w:val="0050308D"/>
    <w:rsid w:val="00503621"/>
    <w:rsid w:val="00507498"/>
    <w:rsid w:val="00510BD0"/>
    <w:rsid w:val="00511304"/>
    <w:rsid w:val="005118DF"/>
    <w:rsid w:val="005137A5"/>
    <w:rsid w:val="0051437F"/>
    <w:rsid w:val="00514786"/>
    <w:rsid w:val="0051779E"/>
    <w:rsid w:val="00517D43"/>
    <w:rsid w:val="005200DA"/>
    <w:rsid w:val="00520B5A"/>
    <w:rsid w:val="00525CE6"/>
    <w:rsid w:val="0052645C"/>
    <w:rsid w:val="00533EBA"/>
    <w:rsid w:val="00535AD5"/>
    <w:rsid w:val="005423C6"/>
    <w:rsid w:val="00544C67"/>
    <w:rsid w:val="00544DB7"/>
    <w:rsid w:val="00545D7A"/>
    <w:rsid w:val="00546589"/>
    <w:rsid w:val="00547C8E"/>
    <w:rsid w:val="00547FC3"/>
    <w:rsid w:val="005510BD"/>
    <w:rsid w:val="0055157A"/>
    <w:rsid w:val="00555B56"/>
    <w:rsid w:val="005560E9"/>
    <w:rsid w:val="00561D53"/>
    <w:rsid w:val="00562331"/>
    <w:rsid w:val="00562FD0"/>
    <w:rsid w:val="00564502"/>
    <w:rsid w:val="00564568"/>
    <w:rsid w:val="00565F01"/>
    <w:rsid w:val="005663C8"/>
    <w:rsid w:val="0056731F"/>
    <w:rsid w:val="00567428"/>
    <w:rsid w:val="00567480"/>
    <w:rsid w:val="005728BD"/>
    <w:rsid w:val="00574082"/>
    <w:rsid w:val="00574931"/>
    <w:rsid w:val="0057637B"/>
    <w:rsid w:val="00577177"/>
    <w:rsid w:val="00580254"/>
    <w:rsid w:val="00580F19"/>
    <w:rsid w:val="005816DD"/>
    <w:rsid w:val="00582157"/>
    <w:rsid w:val="0058235E"/>
    <w:rsid w:val="005823AF"/>
    <w:rsid w:val="005837AB"/>
    <w:rsid w:val="005849E3"/>
    <w:rsid w:val="005852BD"/>
    <w:rsid w:val="00585B7F"/>
    <w:rsid w:val="005869E5"/>
    <w:rsid w:val="00590253"/>
    <w:rsid w:val="00590D91"/>
    <w:rsid w:val="0059143A"/>
    <w:rsid w:val="005920AF"/>
    <w:rsid w:val="005921E3"/>
    <w:rsid w:val="0059235D"/>
    <w:rsid w:val="005960B7"/>
    <w:rsid w:val="00596685"/>
    <w:rsid w:val="005972D2"/>
    <w:rsid w:val="005A0439"/>
    <w:rsid w:val="005A2F6F"/>
    <w:rsid w:val="005A4099"/>
    <w:rsid w:val="005A5DE7"/>
    <w:rsid w:val="005A7B9C"/>
    <w:rsid w:val="005B1BB9"/>
    <w:rsid w:val="005B3381"/>
    <w:rsid w:val="005B4BE0"/>
    <w:rsid w:val="005B69A9"/>
    <w:rsid w:val="005B7ED9"/>
    <w:rsid w:val="005C2EBD"/>
    <w:rsid w:val="005C315F"/>
    <w:rsid w:val="005C5539"/>
    <w:rsid w:val="005C5ADC"/>
    <w:rsid w:val="005C7144"/>
    <w:rsid w:val="005D08A3"/>
    <w:rsid w:val="005D16C2"/>
    <w:rsid w:val="005D2B79"/>
    <w:rsid w:val="005D3633"/>
    <w:rsid w:val="005D474D"/>
    <w:rsid w:val="005D4D5E"/>
    <w:rsid w:val="005D652F"/>
    <w:rsid w:val="005E03B3"/>
    <w:rsid w:val="005E0FAF"/>
    <w:rsid w:val="005E2BCF"/>
    <w:rsid w:val="005E452E"/>
    <w:rsid w:val="005E462C"/>
    <w:rsid w:val="005E4976"/>
    <w:rsid w:val="005E7FA9"/>
    <w:rsid w:val="005F068A"/>
    <w:rsid w:val="005F0A97"/>
    <w:rsid w:val="005F1695"/>
    <w:rsid w:val="005F1C6E"/>
    <w:rsid w:val="005F23CC"/>
    <w:rsid w:val="005F4AAC"/>
    <w:rsid w:val="005F622A"/>
    <w:rsid w:val="005F7D14"/>
    <w:rsid w:val="006000BA"/>
    <w:rsid w:val="00601DF8"/>
    <w:rsid w:val="00602D1B"/>
    <w:rsid w:val="00603D32"/>
    <w:rsid w:val="0060512C"/>
    <w:rsid w:val="006066A6"/>
    <w:rsid w:val="00607454"/>
    <w:rsid w:val="0061085A"/>
    <w:rsid w:val="00610E0C"/>
    <w:rsid w:val="0062017F"/>
    <w:rsid w:val="00623D33"/>
    <w:rsid w:val="00625B4D"/>
    <w:rsid w:val="00630D0D"/>
    <w:rsid w:val="00633815"/>
    <w:rsid w:val="006344BA"/>
    <w:rsid w:val="006345E1"/>
    <w:rsid w:val="006407C8"/>
    <w:rsid w:val="00640D55"/>
    <w:rsid w:val="00645DAA"/>
    <w:rsid w:val="00646403"/>
    <w:rsid w:val="00646419"/>
    <w:rsid w:val="00647252"/>
    <w:rsid w:val="00647CAF"/>
    <w:rsid w:val="00647DC2"/>
    <w:rsid w:val="00647E51"/>
    <w:rsid w:val="00650BD2"/>
    <w:rsid w:val="006525BE"/>
    <w:rsid w:val="00653280"/>
    <w:rsid w:val="00653FB4"/>
    <w:rsid w:val="0065518B"/>
    <w:rsid w:val="006556EF"/>
    <w:rsid w:val="006612C7"/>
    <w:rsid w:val="006618D6"/>
    <w:rsid w:val="00661F6B"/>
    <w:rsid w:val="0066244F"/>
    <w:rsid w:val="00663114"/>
    <w:rsid w:val="006632E5"/>
    <w:rsid w:val="00663410"/>
    <w:rsid w:val="0066622E"/>
    <w:rsid w:val="006710A1"/>
    <w:rsid w:val="0067112F"/>
    <w:rsid w:val="00672DDD"/>
    <w:rsid w:val="0067446A"/>
    <w:rsid w:val="006751F7"/>
    <w:rsid w:val="00676310"/>
    <w:rsid w:val="006779E3"/>
    <w:rsid w:val="00680659"/>
    <w:rsid w:val="00681E9E"/>
    <w:rsid w:val="00685453"/>
    <w:rsid w:val="006857EF"/>
    <w:rsid w:val="00685BE7"/>
    <w:rsid w:val="0068638F"/>
    <w:rsid w:val="00687030"/>
    <w:rsid w:val="00687AE2"/>
    <w:rsid w:val="0069126B"/>
    <w:rsid w:val="0069478C"/>
    <w:rsid w:val="00696C47"/>
    <w:rsid w:val="006A4A36"/>
    <w:rsid w:val="006A6647"/>
    <w:rsid w:val="006A70CB"/>
    <w:rsid w:val="006B064E"/>
    <w:rsid w:val="006B15E5"/>
    <w:rsid w:val="006B1C87"/>
    <w:rsid w:val="006C0166"/>
    <w:rsid w:val="006C18E0"/>
    <w:rsid w:val="006C372C"/>
    <w:rsid w:val="006C4D3A"/>
    <w:rsid w:val="006C62BE"/>
    <w:rsid w:val="006D2031"/>
    <w:rsid w:val="006D7AAF"/>
    <w:rsid w:val="006D7F02"/>
    <w:rsid w:val="006F1313"/>
    <w:rsid w:val="006F2E6F"/>
    <w:rsid w:val="006F3C48"/>
    <w:rsid w:val="006F402F"/>
    <w:rsid w:val="006F586B"/>
    <w:rsid w:val="006F5D3F"/>
    <w:rsid w:val="006F7AC8"/>
    <w:rsid w:val="006F7D60"/>
    <w:rsid w:val="00700077"/>
    <w:rsid w:val="00700BE8"/>
    <w:rsid w:val="007010A2"/>
    <w:rsid w:val="00714B02"/>
    <w:rsid w:val="0071658D"/>
    <w:rsid w:val="00716637"/>
    <w:rsid w:val="00724265"/>
    <w:rsid w:val="007260B9"/>
    <w:rsid w:val="007262BA"/>
    <w:rsid w:val="007316F2"/>
    <w:rsid w:val="007335D1"/>
    <w:rsid w:val="00733679"/>
    <w:rsid w:val="007355F6"/>
    <w:rsid w:val="00735BB5"/>
    <w:rsid w:val="00736059"/>
    <w:rsid w:val="00736512"/>
    <w:rsid w:val="00736718"/>
    <w:rsid w:val="00740CDB"/>
    <w:rsid w:val="00741AD7"/>
    <w:rsid w:val="00741BA9"/>
    <w:rsid w:val="00741C7D"/>
    <w:rsid w:val="007423E1"/>
    <w:rsid w:val="00742AFD"/>
    <w:rsid w:val="007431E3"/>
    <w:rsid w:val="00744251"/>
    <w:rsid w:val="00744ADF"/>
    <w:rsid w:val="00746EC3"/>
    <w:rsid w:val="00750277"/>
    <w:rsid w:val="007515FD"/>
    <w:rsid w:val="0075266E"/>
    <w:rsid w:val="00753BCF"/>
    <w:rsid w:val="00755691"/>
    <w:rsid w:val="00756565"/>
    <w:rsid w:val="0075742E"/>
    <w:rsid w:val="00757811"/>
    <w:rsid w:val="0076004D"/>
    <w:rsid w:val="00760451"/>
    <w:rsid w:val="00762EDB"/>
    <w:rsid w:val="00763FF8"/>
    <w:rsid w:val="0076561D"/>
    <w:rsid w:val="0076692D"/>
    <w:rsid w:val="00771CCE"/>
    <w:rsid w:val="00773A0D"/>
    <w:rsid w:val="00774633"/>
    <w:rsid w:val="007808BA"/>
    <w:rsid w:val="0078686F"/>
    <w:rsid w:val="00787FFD"/>
    <w:rsid w:val="0079163D"/>
    <w:rsid w:val="0079574B"/>
    <w:rsid w:val="00796E80"/>
    <w:rsid w:val="00796EAE"/>
    <w:rsid w:val="007971E9"/>
    <w:rsid w:val="007A2C16"/>
    <w:rsid w:val="007A3285"/>
    <w:rsid w:val="007A3C8B"/>
    <w:rsid w:val="007A573B"/>
    <w:rsid w:val="007A6EF7"/>
    <w:rsid w:val="007A7B43"/>
    <w:rsid w:val="007B0105"/>
    <w:rsid w:val="007B2C53"/>
    <w:rsid w:val="007B57F6"/>
    <w:rsid w:val="007B7449"/>
    <w:rsid w:val="007C11D3"/>
    <w:rsid w:val="007C1D27"/>
    <w:rsid w:val="007C4078"/>
    <w:rsid w:val="007C41D8"/>
    <w:rsid w:val="007C6D5B"/>
    <w:rsid w:val="007C7DC2"/>
    <w:rsid w:val="007D3D75"/>
    <w:rsid w:val="007D4CB0"/>
    <w:rsid w:val="007D5C39"/>
    <w:rsid w:val="007D5EE2"/>
    <w:rsid w:val="007D6EA9"/>
    <w:rsid w:val="007E045E"/>
    <w:rsid w:val="007E1055"/>
    <w:rsid w:val="007E1337"/>
    <w:rsid w:val="007E24FC"/>
    <w:rsid w:val="007E35EC"/>
    <w:rsid w:val="007E4D72"/>
    <w:rsid w:val="007E4DC0"/>
    <w:rsid w:val="007E5E33"/>
    <w:rsid w:val="007E6112"/>
    <w:rsid w:val="007F0DA0"/>
    <w:rsid w:val="007F2A62"/>
    <w:rsid w:val="007F38FA"/>
    <w:rsid w:val="007F5BBE"/>
    <w:rsid w:val="007F5DE5"/>
    <w:rsid w:val="007F7D1C"/>
    <w:rsid w:val="00803746"/>
    <w:rsid w:val="00805DA1"/>
    <w:rsid w:val="00811E82"/>
    <w:rsid w:val="00812242"/>
    <w:rsid w:val="008134D1"/>
    <w:rsid w:val="00813B85"/>
    <w:rsid w:val="008145DA"/>
    <w:rsid w:val="008222D5"/>
    <w:rsid w:val="008242C5"/>
    <w:rsid w:val="00825238"/>
    <w:rsid w:val="0082723F"/>
    <w:rsid w:val="0082767A"/>
    <w:rsid w:val="00830A61"/>
    <w:rsid w:val="00830C79"/>
    <w:rsid w:val="00831314"/>
    <w:rsid w:val="00833306"/>
    <w:rsid w:val="0083486A"/>
    <w:rsid w:val="00834A46"/>
    <w:rsid w:val="0083500E"/>
    <w:rsid w:val="00835582"/>
    <w:rsid w:val="0083791F"/>
    <w:rsid w:val="00837F41"/>
    <w:rsid w:val="0084315F"/>
    <w:rsid w:val="00850E7E"/>
    <w:rsid w:val="0085149B"/>
    <w:rsid w:val="0085222C"/>
    <w:rsid w:val="00853043"/>
    <w:rsid w:val="008532CE"/>
    <w:rsid w:val="00853B8C"/>
    <w:rsid w:val="00860420"/>
    <w:rsid w:val="00860B1E"/>
    <w:rsid w:val="00860E74"/>
    <w:rsid w:val="0086283F"/>
    <w:rsid w:val="00862E19"/>
    <w:rsid w:val="0086305D"/>
    <w:rsid w:val="0086380A"/>
    <w:rsid w:val="00870DB8"/>
    <w:rsid w:val="00871EB5"/>
    <w:rsid w:val="00872227"/>
    <w:rsid w:val="008800A2"/>
    <w:rsid w:val="0088065B"/>
    <w:rsid w:val="00881035"/>
    <w:rsid w:val="00881601"/>
    <w:rsid w:val="008816E9"/>
    <w:rsid w:val="0088171C"/>
    <w:rsid w:val="00881DB6"/>
    <w:rsid w:val="00883767"/>
    <w:rsid w:val="00883E7E"/>
    <w:rsid w:val="00885074"/>
    <w:rsid w:val="0089149E"/>
    <w:rsid w:val="00891860"/>
    <w:rsid w:val="0089435D"/>
    <w:rsid w:val="008A1DFE"/>
    <w:rsid w:val="008A399E"/>
    <w:rsid w:val="008A42C6"/>
    <w:rsid w:val="008A4393"/>
    <w:rsid w:val="008A60C9"/>
    <w:rsid w:val="008A7057"/>
    <w:rsid w:val="008A7BE3"/>
    <w:rsid w:val="008B1160"/>
    <w:rsid w:val="008B1A23"/>
    <w:rsid w:val="008B208A"/>
    <w:rsid w:val="008B26B5"/>
    <w:rsid w:val="008B2A84"/>
    <w:rsid w:val="008B4E20"/>
    <w:rsid w:val="008B5809"/>
    <w:rsid w:val="008B7B01"/>
    <w:rsid w:val="008B7B66"/>
    <w:rsid w:val="008C0466"/>
    <w:rsid w:val="008C0B0E"/>
    <w:rsid w:val="008C21D2"/>
    <w:rsid w:val="008C232D"/>
    <w:rsid w:val="008C2E76"/>
    <w:rsid w:val="008C3292"/>
    <w:rsid w:val="008C33EF"/>
    <w:rsid w:val="008C39F6"/>
    <w:rsid w:val="008C481C"/>
    <w:rsid w:val="008C49D0"/>
    <w:rsid w:val="008C4EE7"/>
    <w:rsid w:val="008C6F86"/>
    <w:rsid w:val="008C7588"/>
    <w:rsid w:val="008D0698"/>
    <w:rsid w:val="008D0913"/>
    <w:rsid w:val="008D0E14"/>
    <w:rsid w:val="008D0FFF"/>
    <w:rsid w:val="008D24AA"/>
    <w:rsid w:val="008D4C7D"/>
    <w:rsid w:val="008D5918"/>
    <w:rsid w:val="008D5B9F"/>
    <w:rsid w:val="008D6478"/>
    <w:rsid w:val="008D72E3"/>
    <w:rsid w:val="008D7B60"/>
    <w:rsid w:val="008D7FBF"/>
    <w:rsid w:val="008E36BA"/>
    <w:rsid w:val="008E5B3F"/>
    <w:rsid w:val="008E7148"/>
    <w:rsid w:val="008F02E0"/>
    <w:rsid w:val="008F1511"/>
    <w:rsid w:val="008F3EBF"/>
    <w:rsid w:val="008F580C"/>
    <w:rsid w:val="008F5A2B"/>
    <w:rsid w:val="008F5A82"/>
    <w:rsid w:val="008F5FE6"/>
    <w:rsid w:val="008F6A68"/>
    <w:rsid w:val="008F773D"/>
    <w:rsid w:val="008F797A"/>
    <w:rsid w:val="00901651"/>
    <w:rsid w:val="00906855"/>
    <w:rsid w:val="00913822"/>
    <w:rsid w:val="009158CA"/>
    <w:rsid w:val="00915E11"/>
    <w:rsid w:val="0091716E"/>
    <w:rsid w:val="009175C8"/>
    <w:rsid w:val="00920A34"/>
    <w:rsid w:val="00920F4D"/>
    <w:rsid w:val="00922696"/>
    <w:rsid w:val="00925874"/>
    <w:rsid w:val="00930554"/>
    <w:rsid w:val="00930EB0"/>
    <w:rsid w:val="009319F2"/>
    <w:rsid w:val="00933681"/>
    <w:rsid w:val="0093436C"/>
    <w:rsid w:val="0093495A"/>
    <w:rsid w:val="00934A5C"/>
    <w:rsid w:val="00937142"/>
    <w:rsid w:val="00937228"/>
    <w:rsid w:val="00941A89"/>
    <w:rsid w:val="00942CF2"/>
    <w:rsid w:val="0094656C"/>
    <w:rsid w:val="009466D1"/>
    <w:rsid w:val="009501EF"/>
    <w:rsid w:val="0095072B"/>
    <w:rsid w:val="00951FB8"/>
    <w:rsid w:val="00952CEA"/>
    <w:rsid w:val="009566FE"/>
    <w:rsid w:val="00956AE7"/>
    <w:rsid w:val="0096080D"/>
    <w:rsid w:val="00961EBC"/>
    <w:rsid w:val="009638C0"/>
    <w:rsid w:val="009646E6"/>
    <w:rsid w:val="009663F1"/>
    <w:rsid w:val="0096703E"/>
    <w:rsid w:val="00970367"/>
    <w:rsid w:val="00970999"/>
    <w:rsid w:val="00970E16"/>
    <w:rsid w:val="00971B4A"/>
    <w:rsid w:val="009726B6"/>
    <w:rsid w:val="009736B3"/>
    <w:rsid w:val="0097402B"/>
    <w:rsid w:val="00974513"/>
    <w:rsid w:val="00975187"/>
    <w:rsid w:val="00975E90"/>
    <w:rsid w:val="00976A71"/>
    <w:rsid w:val="009804CC"/>
    <w:rsid w:val="0098097B"/>
    <w:rsid w:val="00981566"/>
    <w:rsid w:val="00982CDA"/>
    <w:rsid w:val="00983C78"/>
    <w:rsid w:val="00983CAB"/>
    <w:rsid w:val="00985A5A"/>
    <w:rsid w:val="00987914"/>
    <w:rsid w:val="00991C84"/>
    <w:rsid w:val="0099281A"/>
    <w:rsid w:val="00992867"/>
    <w:rsid w:val="00992E51"/>
    <w:rsid w:val="0099300A"/>
    <w:rsid w:val="009A06FB"/>
    <w:rsid w:val="009A28BD"/>
    <w:rsid w:val="009A462B"/>
    <w:rsid w:val="009A5612"/>
    <w:rsid w:val="009A628A"/>
    <w:rsid w:val="009B02E9"/>
    <w:rsid w:val="009B14B2"/>
    <w:rsid w:val="009B3832"/>
    <w:rsid w:val="009B48C2"/>
    <w:rsid w:val="009B69B0"/>
    <w:rsid w:val="009B7B10"/>
    <w:rsid w:val="009C006F"/>
    <w:rsid w:val="009C06FC"/>
    <w:rsid w:val="009C1F0C"/>
    <w:rsid w:val="009C3550"/>
    <w:rsid w:val="009C3CBA"/>
    <w:rsid w:val="009D1723"/>
    <w:rsid w:val="009D4A72"/>
    <w:rsid w:val="009D4D5F"/>
    <w:rsid w:val="009E290B"/>
    <w:rsid w:val="009E37D6"/>
    <w:rsid w:val="009E4C13"/>
    <w:rsid w:val="009E4E68"/>
    <w:rsid w:val="009E5684"/>
    <w:rsid w:val="009E771E"/>
    <w:rsid w:val="009E7FB8"/>
    <w:rsid w:val="009F0117"/>
    <w:rsid w:val="009F03B6"/>
    <w:rsid w:val="009F4B2C"/>
    <w:rsid w:val="009F6C47"/>
    <w:rsid w:val="00A003BA"/>
    <w:rsid w:val="00A010C0"/>
    <w:rsid w:val="00A01CBD"/>
    <w:rsid w:val="00A045E4"/>
    <w:rsid w:val="00A04A96"/>
    <w:rsid w:val="00A061DC"/>
    <w:rsid w:val="00A067C3"/>
    <w:rsid w:val="00A11BC7"/>
    <w:rsid w:val="00A13A5D"/>
    <w:rsid w:val="00A14E64"/>
    <w:rsid w:val="00A20124"/>
    <w:rsid w:val="00A20BD2"/>
    <w:rsid w:val="00A24E64"/>
    <w:rsid w:val="00A25804"/>
    <w:rsid w:val="00A262C4"/>
    <w:rsid w:val="00A27373"/>
    <w:rsid w:val="00A277D4"/>
    <w:rsid w:val="00A305CB"/>
    <w:rsid w:val="00A33B9C"/>
    <w:rsid w:val="00A35AB6"/>
    <w:rsid w:val="00A36B97"/>
    <w:rsid w:val="00A4043E"/>
    <w:rsid w:val="00A4129E"/>
    <w:rsid w:val="00A412A6"/>
    <w:rsid w:val="00A42E01"/>
    <w:rsid w:val="00A42F7E"/>
    <w:rsid w:val="00A46649"/>
    <w:rsid w:val="00A47C9E"/>
    <w:rsid w:val="00A513F0"/>
    <w:rsid w:val="00A51882"/>
    <w:rsid w:val="00A52644"/>
    <w:rsid w:val="00A5458B"/>
    <w:rsid w:val="00A566D1"/>
    <w:rsid w:val="00A61C16"/>
    <w:rsid w:val="00A62CE7"/>
    <w:rsid w:val="00A641BB"/>
    <w:rsid w:val="00A655B6"/>
    <w:rsid w:val="00A67907"/>
    <w:rsid w:val="00A73CF9"/>
    <w:rsid w:val="00A7496B"/>
    <w:rsid w:val="00A76A44"/>
    <w:rsid w:val="00A8244D"/>
    <w:rsid w:val="00A8393A"/>
    <w:rsid w:val="00A84399"/>
    <w:rsid w:val="00A85565"/>
    <w:rsid w:val="00A877B1"/>
    <w:rsid w:val="00A87E46"/>
    <w:rsid w:val="00A9401F"/>
    <w:rsid w:val="00A944A4"/>
    <w:rsid w:val="00A9488D"/>
    <w:rsid w:val="00A971CE"/>
    <w:rsid w:val="00AA0C8A"/>
    <w:rsid w:val="00AA122E"/>
    <w:rsid w:val="00AA351C"/>
    <w:rsid w:val="00AA6126"/>
    <w:rsid w:val="00AB426D"/>
    <w:rsid w:val="00AB5F26"/>
    <w:rsid w:val="00AB65D1"/>
    <w:rsid w:val="00AB6DB9"/>
    <w:rsid w:val="00AB78DF"/>
    <w:rsid w:val="00AC1149"/>
    <w:rsid w:val="00AC169F"/>
    <w:rsid w:val="00AC208D"/>
    <w:rsid w:val="00AC34C2"/>
    <w:rsid w:val="00AC354D"/>
    <w:rsid w:val="00AC3E33"/>
    <w:rsid w:val="00AC411A"/>
    <w:rsid w:val="00AC53F0"/>
    <w:rsid w:val="00AC54A1"/>
    <w:rsid w:val="00AC60A2"/>
    <w:rsid w:val="00AC7865"/>
    <w:rsid w:val="00AD169F"/>
    <w:rsid w:val="00AD1967"/>
    <w:rsid w:val="00AD3635"/>
    <w:rsid w:val="00AD7A32"/>
    <w:rsid w:val="00AD7D7F"/>
    <w:rsid w:val="00AE0657"/>
    <w:rsid w:val="00AE121D"/>
    <w:rsid w:val="00AE1784"/>
    <w:rsid w:val="00AE291D"/>
    <w:rsid w:val="00AE3E14"/>
    <w:rsid w:val="00AE5C41"/>
    <w:rsid w:val="00AE7184"/>
    <w:rsid w:val="00AF0135"/>
    <w:rsid w:val="00AF4032"/>
    <w:rsid w:val="00AF405B"/>
    <w:rsid w:val="00B004DE"/>
    <w:rsid w:val="00B04033"/>
    <w:rsid w:val="00B06500"/>
    <w:rsid w:val="00B07662"/>
    <w:rsid w:val="00B078D6"/>
    <w:rsid w:val="00B079F5"/>
    <w:rsid w:val="00B1042A"/>
    <w:rsid w:val="00B12995"/>
    <w:rsid w:val="00B152AE"/>
    <w:rsid w:val="00B22B64"/>
    <w:rsid w:val="00B237FF"/>
    <w:rsid w:val="00B249EE"/>
    <w:rsid w:val="00B267A2"/>
    <w:rsid w:val="00B277CA"/>
    <w:rsid w:val="00B30540"/>
    <w:rsid w:val="00B33522"/>
    <w:rsid w:val="00B4012E"/>
    <w:rsid w:val="00B41BD2"/>
    <w:rsid w:val="00B43764"/>
    <w:rsid w:val="00B4679E"/>
    <w:rsid w:val="00B46CDF"/>
    <w:rsid w:val="00B47D2C"/>
    <w:rsid w:val="00B52AC0"/>
    <w:rsid w:val="00B534D2"/>
    <w:rsid w:val="00B552EE"/>
    <w:rsid w:val="00B60770"/>
    <w:rsid w:val="00B607BA"/>
    <w:rsid w:val="00B60CD9"/>
    <w:rsid w:val="00B620A3"/>
    <w:rsid w:val="00B64117"/>
    <w:rsid w:val="00B6433E"/>
    <w:rsid w:val="00B64785"/>
    <w:rsid w:val="00B66103"/>
    <w:rsid w:val="00B6726E"/>
    <w:rsid w:val="00B67419"/>
    <w:rsid w:val="00B729F8"/>
    <w:rsid w:val="00B72B35"/>
    <w:rsid w:val="00B80C8C"/>
    <w:rsid w:val="00B82F93"/>
    <w:rsid w:val="00B83721"/>
    <w:rsid w:val="00B83E27"/>
    <w:rsid w:val="00B84C60"/>
    <w:rsid w:val="00B8713F"/>
    <w:rsid w:val="00B90BE0"/>
    <w:rsid w:val="00B91D8F"/>
    <w:rsid w:val="00B93816"/>
    <w:rsid w:val="00B96831"/>
    <w:rsid w:val="00BA0914"/>
    <w:rsid w:val="00BA1423"/>
    <w:rsid w:val="00BA54B3"/>
    <w:rsid w:val="00BA5911"/>
    <w:rsid w:val="00BA6FAB"/>
    <w:rsid w:val="00BB054E"/>
    <w:rsid w:val="00BB1338"/>
    <w:rsid w:val="00BB1D7D"/>
    <w:rsid w:val="00BB319C"/>
    <w:rsid w:val="00BB444E"/>
    <w:rsid w:val="00BB45FE"/>
    <w:rsid w:val="00BB5D27"/>
    <w:rsid w:val="00BB5D34"/>
    <w:rsid w:val="00BB61F6"/>
    <w:rsid w:val="00BC11A5"/>
    <w:rsid w:val="00BC2E23"/>
    <w:rsid w:val="00BC4CF9"/>
    <w:rsid w:val="00BC7C81"/>
    <w:rsid w:val="00BD3105"/>
    <w:rsid w:val="00BD3658"/>
    <w:rsid w:val="00BD4B9F"/>
    <w:rsid w:val="00BD683B"/>
    <w:rsid w:val="00BD71C6"/>
    <w:rsid w:val="00BD7CFC"/>
    <w:rsid w:val="00BE1086"/>
    <w:rsid w:val="00BE2280"/>
    <w:rsid w:val="00BE2FEF"/>
    <w:rsid w:val="00BF0B90"/>
    <w:rsid w:val="00BF0EC2"/>
    <w:rsid w:val="00BF171A"/>
    <w:rsid w:val="00BF2387"/>
    <w:rsid w:val="00BF27C8"/>
    <w:rsid w:val="00BF2A5E"/>
    <w:rsid w:val="00BF3E3D"/>
    <w:rsid w:val="00BF4D89"/>
    <w:rsid w:val="00BF55CC"/>
    <w:rsid w:val="00BF7A63"/>
    <w:rsid w:val="00C02E6D"/>
    <w:rsid w:val="00C03337"/>
    <w:rsid w:val="00C058A2"/>
    <w:rsid w:val="00C058CF"/>
    <w:rsid w:val="00C067B6"/>
    <w:rsid w:val="00C10793"/>
    <w:rsid w:val="00C11A86"/>
    <w:rsid w:val="00C133B0"/>
    <w:rsid w:val="00C133C9"/>
    <w:rsid w:val="00C14228"/>
    <w:rsid w:val="00C142E0"/>
    <w:rsid w:val="00C148EE"/>
    <w:rsid w:val="00C15B06"/>
    <w:rsid w:val="00C20DBA"/>
    <w:rsid w:val="00C2142E"/>
    <w:rsid w:val="00C23563"/>
    <w:rsid w:val="00C32047"/>
    <w:rsid w:val="00C327FB"/>
    <w:rsid w:val="00C32940"/>
    <w:rsid w:val="00C37229"/>
    <w:rsid w:val="00C3772A"/>
    <w:rsid w:val="00C41635"/>
    <w:rsid w:val="00C45F23"/>
    <w:rsid w:val="00C5032E"/>
    <w:rsid w:val="00C50D9E"/>
    <w:rsid w:val="00C53D81"/>
    <w:rsid w:val="00C566D8"/>
    <w:rsid w:val="00C639F2"/>
    <w:rsid w:val="00C7075A"/>
    <w:rsid w:val="00C70ED1"/>
    <w:rsid w:val="00C74C91"/>
    <w:rsid w:val="00C778CB"/>
    <w:rsid w:val="00C8114F"/>
    <w:rsid w:val="00C82299"/>
    <w:rsid w:val="00C82C5B"/>
    <w:rsid w:val="00C83F2C"/>
    <w:rsid w:val="00C85E54"/>
    <w:rsid w:val="00C87C22"/>
    <w:rsid w:val="00C90D25"/>
    <w:rsid w:val="00C90DD6"/>
    <w:rsid w:val="00C92717"/>
    <w:rsid w:val="00C92D74"/>
    <w:rsid w:val="00C96D38"/>
    <w:rsid w:val="00C96E63"/>
    <w:rsid w:val="00CB1C4D"/>
    <w:rsid w:val="00CB390D"/>
    <w:rsid w:val="00CB3E8D"/>
    <w:rsid w:val="00CB486C"/>
    <w:rsid w:val="00CC1CBD"/>
    <w:rsid w:val="00CC6B72"/>
    <w:rsid w:val="00CC7134"/>
    <w:rsid w:val="00CC7F8D"/>
    <w:rsid w:val="00CD25B5"/>
    <w:rsid w:val="00CD34A3"/>
    <w:rsid w:val="00CD3972"/>
    <w:rsid w:val="00CD6798"/>
    <w:rsid w:val="00CD68C7"/>
    <w:rsid w:val="00CD7286"/>
    <w:rsid w:val="00CE0B58"/>
    <w:rsid w:val="00CE1A9F"/>
    <w:rsid w:val="00CE1B38"/>
    <w:rsid w:val="00CE2000"/>
    <w:rsid w:val="00CE25E7"/>
    <w:rsid w:val="00CE6D0A"/>
    <w:rsid w:val="00CF0363"/>
    <w:rsid w:val="00CF284A"/>
    <w:rsid w:val="00CF7E3F"/>
    <w:rsid w:val="00D003AD"/>
    <w:rsid w:val="00D03B91"/>
    <w:rsid w:val="00D05857"/>
    <w:rsid w:val="00D0585B"/>
    <w:rsid w:val="00D06654"/>
    <w:rsid w:val="00D0708A"/>
    <w:rsid w:val="00D07D13"/>
    <w:rsid w:val="00D07E01"/>
    <w:rsid w:val="00D1033B"/>
    <w:rsid w:val="00D10FE8"/>
    <w:rsid w:val="00D1140C"/>
    <w:rsid w:val="00D115C3"/>
    <w:rsid w:val="00D1163B"/>
    <w:rsid w:val="00D1317D"/>
    <w:rsid w:val="00D13B34"/>
    <w:rsid w:val="00D15F4A"/>
    <w:rsid w:val="00D1639D"/>
    <w:rsid w:val="00D211C0"/>
    <w:rsid w:val="00D21E5B"/>
    <w:rsid w:val="00D2457F"/>
    <w:rsid w:val="00D27F42"/>
    <w:rsid w:val="00D3233C"/>
    <w:rsid w:val="00D32EC8"/>
    <w:rsid w:val="00D342B2"/>
    <w:rsid w:val="00D35B98"/>
    <w:rsid w:val="00D36315"/>
    <w:rsid w:val="00D4212A"/>
    <w:rsid w:val="00D45056"/>
    <w:rsid w:val="00D4516E"/>
    <w:rsid w:val="00D45742"/>
    <w:rsid w:val="00D51A4A"/>
    <w:rsid w:val="00D5206E"/>
    <w:rsid w:val="00D534D9"/>
    <w:rsid w:val="00D541F9"/>
    <w:rsid w:val="00D546D1"/>
    <w:rsid w:val="00D620D3"/>
    <w:rsid w:val="00D62E2D"/>
    <w:rsid w:val="00D631E8"/>
    <w:rsid w:val="00D64E6D"/>
    <w:rsid w:val="00D653F0"/>
    <w:rsid w:val="00D65E41"/>
    <w:rsid w:val="00D66192"/>
    <w:rsid w:val="00D662D8"/>
    <w:rsid w:val="00D80CB5"/>
    <w:rsid w:val="00D83CD2"/>
    <w:rsid w:val="00D83D3B"/>
    <w:rsid w:val="00D85EBB"/>
    <w:rsid w:val="00D86F5D"/>
    <w:rsid w:val="00D87575"/>
    <w:rsid w:val="00D90ACC"/>
    <w:rsid w:val="00D9214B"/>
    <w:rsid w:val="00D92AAA"/>
    <w:rsid w:val="00D941EF"/>
    <w:rsid w:val="00D94492"/>
    <w:rsid w:val="00D949C0"/>
    <w:rsid w:val="00D9671E"/>
    <w:rsid w:val="00DA0E5E"/>
    <w:rsid w:val="00DA270A"/>
    <w:rsid w:val="00DA2CE3"/>
    <w:rsid w:val="00DA3765"/>
    <w:rsid w:val="00DA46FB"/>
    <w:rsid w:val="00DA68D7"/>
    <w:rsid w:val="00DB07B7"/>
    <w:rsid w:val="00DB18BA"/>
    <w:rsid w:val="00DB1FCE"/>
    <w:rsid w:val="00DB40BA"/>
    <w:rsid w:val="00DC180F"/>
    <w:rsid w:val="00DC1C92"/>
    <w:rsid w:val="00DC4C56"/>
    <w:rsid w:val="00DC57D8"/>
    <w:rsid w:val="00DC6FE8"/>
    <w:rsid w:val="00DD3B0B"/>
    <w:rsid w:val="00DD55AD"/>
    <w:rsid w:val="00DD5845"/>
    <w:rsid w:val="00DD5D3E"/>
    <w:rsid w:val="00DD72D3"/>
    <w:rsid w:val="00DE035C"/>
    <w:rsid w:val="00DE2B1D"/>
    <w:rsid w:val="00DE2D8B"/>
    <w:rsid w:val="00DE5833"/>
    <w:rsid w:val="00DE5DE2"/>
    <w:rsid w:val="00DE6A6B"/>
    <w:rsid w:val="00DF1442"/>
    <w:rsid w:val="00DF40A9"/>
    <w:rsid w:val="00DF6E18"/>
    <w:rsid w:val="00E00E8A"/>
    <w:rsid w:val="00E01183"/>
    <w:rsid w:val="00E05CD7"/>
    <w:rsid w:val="00E11439"/>
    <w:rsid w:val="00E15977"/>
    <w:rsid w:val="00E167ED"/>
    <w:rsid w:val="00E16EA4"/>
    <w:rsid w:val="00E200E1"/>
    <w:rsid w:val="00E21DD0"/>
    <w:rsid w:val="00E224DF"/>
    <w:rsid w:val="00E22C49"/>
    <w:rsid w:val="00E2380C"/>
    <w:rsid w:val="00E24058"/>
    <w:rsid w:val="00E258BB"/>
    <w:rsid w:val="00E338A0"/>
    <w:rsid w:val="00E371A6"/>
    <w:rsid w:val="00E37668"/>
    <w:rsid w:val="00E37915"/>
    <w:rsid w:val="00E40543"/>
    <w:rsid w:val="00E43700"/>
    <w:rsid w:val="00E4439E"/>
    <w:rsid w:val="00E44DE9"/>
    <w:rsid w:val="00E4605F"/>
    <w:rsid w:val="00E4768E"/>
    <w:rsid w:val="00E50C6C"/>
    <w:rsid w:val="00E510C4"/>
    <w:rsid w:val="00E53E05"/>
    <w:rsid w:val="00E5485D"/>
    <w:rsid w:val="00E55591"/>
    <w:rsid w:val="00E555DA"/>
    <w:rsid w:val="00E6071B"/>
    <w:rsid w:val="00E617EE"/>
    <w:rsid w:val="00E61B29"/>
    <w:rsid w:val="00E66BD8"/>
    <w:rsid w:val="00E674A3"/>
    <w:rsid w:val="00E71141"/>
    <w:rsid w:val="00E71595"/>
    <w:rsid w:val="00E72660"/>
    <w:rsid w:val="00E734CC"/>
    <w:rsid w:val="00E761DB"/>
    <w:rsid w:val="00E7662D"/>
    <w:rsid w:val="00E76CA3"/>
    <w:rsid w:val="00E81209"/>
    <w:rsid w:val="00E81DCF"/>
    <w:rsid w:val="00E8257E"/>
    <w:rsid w:val="00E849B9"/>
    <w:rsid w:val="00E85AB1"/>
    <w:rsid w:val="00E85C83"/>
    <w:rsid w:val="00E8795B"/>
    <w:rsid w:val="00E9420C"/>
    <w:rsid w:val="00E95D3F"/>
    <w:rsid w:val="00E966D4"/>
    <w:rsid w:val="00EA14A3"/>
    <w:rsid w:val="00EA2A4D"/>
    <w:rsid w:val="00EA5D2B"/>
    <w:rsid w:val="00EA6549"/>
    <w:rsid w:val="00EB0876"/>
    <w:rsid w:val="00EB24AA"/>
    <w:rsid w:val="00EB404B"/>
    <w:rsid w:val="00EB471A"/>
    <w:rsid w:val="00EC0536"/>
    <w:rsid w:val="00EC1328"/>
    <w:rsid w:val="00EC6E05"/>
    <w:rsid w:val="00EC7356"/>
    <w:rsid w:val="00ED1039"/>
    <w:rsid w:val="00ED17E6"/>
    <w:rsid w:val="00ED5A74"/>
    <w:rsid w:val="00ED5FF3"/>
    <w:rsid w:val="00ED6134"/>
    <w:rsid w:val="00ED6AE3"/>
    <w:rsid w:val="00ED6BEB"/>
    <w:rsid w:val="00ED6F78"/>
    <w:rsid w:val="00ED7399"/>
    <w:rsid w:val="00ED7A12"/>
    <w:rsid w:val="00EE05A3"/>
    <w:rsid w:val="00EE0C59"/>
    <w:rsid w:val="00EE59BA"/>
    <w:rsid w:val="00EF0D41"/>
    <w:rsid w:val="00EF228F"/>
    <w:rsid w:val="00EF3AE3"/>
    <w:rsid w:val="00F0299B"/>
    <w:rsid w:val="00F03965"/>
    <w:rsid w:val="00F04DC0"/>
    <w:rsid w:val="00F05D94"/>
    <w:rsid w:val="00F05DDA"/>
    <w:rsid w:val="00F11A32"/>
    <w:rsid w:val="00F12037"/>
    <w:rsid w:val="00F16843"/>
    <w:rsid w:val="00F16A03"/>
    <w:rsid w:val="00F16CAD"/>
    <w:rsid w:val="00F17FEB"/>
    <w:rsid w:val="00F20780"/>
    <w:rsid w:val="00F2100F"/>
    <w:rsid w:val="00F226E8"/>
    <w:rsid w:val="00F22A31"/>
    <w:rsid w:val="00F2403D"/>
    <w:rsid w:val="00F24F73"/>
    <w:rsid w:val="00F27882"/>
    <w:rsid w:val="00F27A64"/>
    <w:rsid w:val="00F31B33"/>
    <w:rsid w:val="00F33693"/>
    <w:rsid w:val="00F37029"/>
    <w:rsid w:val="00F37140"/>
    <w:rsid w:val="00F534D3"/>
    <w:rsid w:val="00F5433E"/>
    <w:rsid w:val="00F6258E"/>
    <w:rsid w:val="00F67DF9"/>
    <w:rsid w:val="00F71582"/>
    <w:rsid w:val="00F71B2D"/>
    <w:rsid w:val="00F72120"/>
    <w:rsid w:val="00F7261C"/>
    <w:rsid w:val="00F75878"/>
    <w:rsid w:val="00F7635C"/>
    <w:rsid w:val="00F76ED6"/>
    <w:rsid w:val="00F8241F"/>
    <w:rsid w:val="00F86AE7"/>
    <w:rsid w:val="00F93B96"/>
    <w:rsid w:val="00F94785"/>
    <w:rsid w:val="00F953EF"/>
    <w:rsid w:val="00F963C2"/>
    <w:rsid w:val="00FA0448"/>
    <w:rsid w:val="00FA125A"/>
    <w:rsid w:val="00FA1451"/>
    <w:rsid w:val="00FA203D"/>
    <w:rsid w:val="00FA4BEF"/>
    <w:rsid w:val="00FA6F7B"/>
    <w:rsid w:val="00FB0182"/>
    <w:rsid w:val="00FB2396"/>
    <w:rsid w:val="00FB3C2C"/>
    <w:rsid w:val="00FB43B9"/>
    <w:rsid w:val="00FB5867"/>
    <w:rsid w:val="00FB5E3E"/>
    <w:rsid w:val="00FB76F1"/>
    <w:rsid w:val="00FB7887"/>
    <w:rsid w:val="00FB7DD6"/>
    <w:rsid w:val="00FC0245"/>
    <w:rsid w:val="00FC0962"/>
    <w:rsid w:val="00FC4C60"/>
    <w:rsid w:val="00FC524B"/>
    <w:rsid w:val="00FC6AC3"/>
    <w:rsid w:val="00FC705E"/>
    <w:rsid w:val="00FD0364"/>
    <w:rsid w:val="00FD1409"/>
    <w:rsid w:val="00FD1FCB"/>
    <w:rsid w:val="00FD3A7C"/>
    <w:rsid w:val="00FD3EC0"/>
    <w:rsid w:val="00FD6F99"/>
    <w:rsid w:val="00FD7B4D"/>
    <w:rsid w:val="00FE23AE"/>
    <w:rsid w:val="00FE2467"/>
    <w:rsid w:val="00FE2ABB"/>
    <w:rsid w:val="00FE2BCC"/>
    <w:rsid w:val="00FE384C"/>
    <w:rsid w:val="00FE483B"/>
    <w:rsid w:val="00FE48FE"/>
    <w:rsid w:val="00FE64E3"/>
    <w:rsid w:val="00FE74F6"/>
    <w:rsid w:val="00FE767A"/>
    <w:rsid w:val="00FF1254"/>
    <w:rsid w:val="00FF1807"/>
    <w:rsid w:val="00FF184A"/>
    <w:rsid w:val="00FF25B4"/>
    <w:rsid w:val="00FF3F4A"/>
    <w:rsid w:val="00FF40BB"/>
    <w:rsid w:val="00FF4617"/>
    <w:rsid w:val="00FF4C5B"/>
    <w:rsid w:val="00FF7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A1B6EB"/>
  <w15:docId w15:val="{2A63D170-26C7-C249-A015-B1051C9E8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1C84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A6A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C60A2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D34A3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63410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6F402F"/>
    <w:pPr>
      <w:keepNext/>
      <w:numPr>
        <w:numId w:val="1"/>
      </w:numPr>
      <w:spacing w:after="0" w:line="240" w:lineRule="atLeast"/>
      <w:jc w:val="both"/>
      <w:outlineLvl w:val="8"/>
    </w:pPr>
    <w:rPr>
      <w:rFonts w:ascii="Verdana" w:hAnsi="Verdana"/>
      <w:b/>
      <w:color w:val="0000FF"/>
      <w:sz w:val="18"/>
      <w:szCs w:val="1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0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0ACC"/>
  </w:style>
  <w:style w:type="paragraph" w:styleId="Stopka">
    <w:name w:val="footer"/>
    <w:basedOn w:val="Normalny"/>
    <w:link w:val="StopkaZnak"/>
    <w:uiPriority w:val="99"/>
    <w:unhideWhenUsed/>
    <w:rsid w:val="00D90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0ACC"/>
  </w:style>
  <w:style w:type="paragraph" w:styleId="Tekstdymka">
    <w:name w:val="Balloon Text"/>
    <w:basedOn w:val="Normalny"/>
    <w:link w:val="TekstdymkaZnak"/>
    <w:uiPriority w:val="99"/>
    <w:semiHidden/>
    <w:unhideWhenUsed/>
    <w:rsid w:val="00D90AC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0ACC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uiPriority w:val="9"/>
    <w:rsid w:val="00AC60A2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rsid w:val="00AC60A2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4E2A6A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val="x-none"/>
    </w:rPr>
  </w:style>
  <w:style w:type="character" w:customStyle="1" w:styleId="TekstpodstawowyZnak">
    <w:name w:val="Tekst podstawowy Znak"/>
    <w:link w:val="Tekstpodstawowy"/>
    <w:rsid w:val="004E2A6A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1Znak">
    <w:name w:val="Nagłówek 1 Znak"/>
    <w:link w:val="Nagwek1"/>
    <w:uiPriority w:val="9"/>
    <w:rsid w:val="004E2A6A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styleId="Odwoaniedokomentarza">
    <w:name w:val="annotation reference"/>
    <w:semiHidden/>
    <w:unhideWhenUsed/>
    <w:rsid w:val="004E2A6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E2A6A"/>
    <w:pPr>
      <w:spacing w:line="240" w:lineRule="auto"/>
    </w:pPr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4E2A6A"/>
    <w:rPr>
      <w:rFonts w:eastAsia="Times New Roman"/>
      <w:sz w:val="20"/>
      <w:szCs w:val="20"/>
      <w:lang w:eastAsia="pl-PL"/>
    </w:rPr>
  </w:style>
  <w:style w:type="paragraph" w:customStyle="1" w:styleId="2poziomELO">
    <w:name w:val="2_poziom_ELO"/>
    <w:basedOn w:val="Nagwek1"/>
    <w:rsid w:val="004436E3"/>
    <w:pPr>
      <w:keepLines w:val="0"/>
      <w:spacing w:before="0" w:line="360" w:lineRule="auto"/>
    </w:pPr>
    <w:rPr>
      <w:rFonts w:ascii="Verdana" w:hAnsi="Verdana" w:cs="Arial"/>
      <w:color w:val="auto"/>
      <w:kern w:val="32"/>
      <w:sz w:val="20"/>
      <w:szCs w:val="20"/>
    </w:rPr>
  </w:style>
  <w:style w:type="paragraph" w:customStyle="1" w:styleId="Style15">
    <w:name w:val="Style15"/>
    <w:basedOn w:val="Normalny"/>
    <w:uiPriority w:val="99"/>
    <w:rsid w:val="00D1639D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ahoma" w:hAnsi="Tahoma" w:cs="Tahoma"/>
      <w:sz w:val="24"/>
      <w:szCs w:val="24"/>
    </w:rPr>
  </w:style>
  <w:style w:type="character" w:customStyle="1" w:styleId="Nagwek9Znak">
    <w:name w:val="Nagłówek 9 Znak"/>
    <w:link w:val="Nagwek9"/>
    <w:rsid w:val="006F402F"/>
    <w:rPr>
      <w:rFonts w:ascii="Verdana" w:hAnsi="Verdana"/>
      <w:b/>
      <w:color w:val="0000FF"/>
      <w:sz w:val="18"/>
      <w:szCs w:val="18"/>
      <w:lang w:val="x-none" w:eastAsia="zh-CN"/>
    </w:rPr>
  </w:style>
  <w:style w:type="paragraph" w:customStyle="1" w:styleId="WW-Tekstpodstawowy2">
    <w:name w:val="WW-Tekst podstawowy 2"/>
    <w:basedOn w:val="Normalny"/>
    <w:rsid w:val="001D0ADF"/>
    <w:pPr>
      <w:widowControl w:val="0"/>
      <w:tabs>
        <w:tab w:val="left" w:pos="0"/>
      </w:tabs>
      <w:suppressAutoHyphens/>
      <w:spacing w:after="0" w:line="360" w:lineRule="auto"/>
      <w:jc w:val="both"/>
    </w:pPr>
    <w:rPr>
      <w:rFonts w:ascii="Arial Narrow" w:hAnsi="Arial Narrow"/>
      <w:sz w:val="24"/>
      <w:szCs w:val="20"/>
    </w:rPr>
  </w:style>
  <w:style w:type="character" w:customStyle="1" w:styleId="FontStyle33">
    <w:name w:val="Font Style33"/>
    <w:uiPriority w:val="99"/>
    <w:rsid w:val="00A262C4"/>
    <w:rPr>
      <w:rFonts w:ascii="Tahoma" w:hAnsi="Tahoma" w:cs="Tahoma"/>
      <w:i/>
      <w:iCs/>
      <w:sz w:val="18"/>
      <w:szCs w:val="18"/>
    </w:rPr>
  </w:style>
  <w:style w:type="paragraph" w:customStyle="1" w:styleId="Default">
    <w:name w:val="Default"/>
    <w:rsid w:val="0016184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1A8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41A89"/>
    <w:rPr>
      <w:rFonts w:eastAsia="Times New Roman"/>
      <w:b/>
      <w:bCs/>
      <w:sz w:val="20"/>
      <w:szCs w:val="20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1167B6"/>
    <w:rPr>
      <w:sz w:val="22"/>
      <w:szCs w:val="22"/>
    </w:rPr>
  </w:style>
  <w:style w:type="character" w:styleId="Hipercze">
    <w:name w:val="Hyperlink"/>
    <w:unhideWhenUsed/>
    <w:rsid w:val="00A61C16"/>
    <w:rPr>
      <w:color w:val="0000FF"/>
      <w:u w:val="single"/>
    </w:rPr>
  </w:style>
  <w:style w:type="paragraph" w:customStyle="1" w:styleId="Tekstpodstawowy21">
    <w:name w:val="Tekst podstawowy 21"/>
    <w:basedOn w:val="Normalny"/>
    <w:rsid w:val="0086380A"/>
    <w:pPr>
      <w:suppressAutoHyphens/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styleId="Numerstrony">
    <w:name w:val="page number"/>
    <w:basedOn w:val="Domylnaczcionkaakapitu"/>
    <w:rsid w:val="008242C5"/>
  </w:style>
  <w:style w:type="paragraph" w:customStyle="1" w:styleId="redniasiatka21">
    <w:name w:val="Średnia siatka 21"/>
    <w:link w:val="redniasiatka2Znak"/>
    <w:uiPriority w:val="99"/>
    <w:qFormat/>
    <w:rsid w:val="008242C5"/>
    <w:rPr>
      <w:rFonts w:ascii="Times New Roman" w:hAnsi="Times New Roman"/>
      <w:sz w:val="24"/>
      <w:szCs w:val="24"/>
    </w:rPr>
  </w:style>
  <w:style w:type="character" w:customStyle="1" w:styleId="redniasiatka2Znak">
    <w:name w:val="Średnia siatka 2 Znak"/>
    <w:link w:val="redniasiatka21"/>
    <w:uiPriority w:val="99"/>
    <w:rsid w:val="008242C5"/>
    <w:rPr>
      <w:rFonts w:ascii="Times New Roman" w:hAnsi="Times New Roman"/>
      <w:sz w:val="24"/>
      <w:szCs w:val="24"/>
      <w:lang w:bidi="ar-SA"/>
    </w:rPr>
  </w:style>
  <w:style w:type="paragraph" w:styleId="Tekstpodstawowywcity">
    <w:name w:val="Body Text Indent"/>
    <w:basedOn w:val="Normalny"/>
    <w:link w:val="TekstpodstawowywcityZnak"/>
    <w:rsid w:val="006344BA"/>
    <w:pPr>
      <w:spacing w:after="120" w:line="240" w:lineRule="auto"/>
      <w:ind w:left="283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344BA"/>
    <w:rPr>
      <w:rFonts w:ascii="Times New Roman" w:eastAsia="Times New Roman" w:hAnsi="Times New Roman" w:cs="Times New Roman"/>
      <w:sz w:val="24"/>
      <w:szCs w:val="24"/>
    </w:rPr>
  </w:style>
  <w:style w:type="paragraph" w:customStyle="1" w:styleId="Rub3">
    <w:name w:val="Rub3"/>
    <w:basedOn w:val="Normalny"/>
    <w:next w:val="Normalny"/>
    <w:rsid w:val="006344BA"/>
    <w:pPr>
      <w:tabs>
        <w:tab w:val="left" w:pos="709"/>
      </w:tabs>
      <w:spacing w:after="0" w:line="240" w:lineRule="auto"/>
      <w:jc w:val="both"/>
    </w:pPr>
    <w:rPr>
      <w:rFonts w:ascii="Times New Roman" w:hAnsi="Times New Roman"/>
      <w:b/>
      <w:i/>
      <w:sz w:val="20"/>
      <w:szCs w:val="20"/>
      <w:lang w:val="en-GB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41BA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41BA9"/>
  </w:style>
  <w:style w:type="paragraph" w:customStyle="1" w:styleId="Tekstpodstawowy22">
    <w:name w:val="Tekst podstawowy 22"/>
    <w:basedOn w:val="Normalny"/>
    <w:rsid w:val="00A67907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Tekstpodstawowy220">
    <w:name w:val="Tekst podstawowy 22"/>
    <w:basedOn w:val="Normalny"/>
    <w:uiPriority w:val="99"/>
    <w:rsid w:val="00A67907"/>
    <w:pPr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character" w:styleId="Odwoanieprzypisudolnego">
    <w:name w:val="footnote reference"/>
    <w:uiPriority w:val="99"/>
    <w:unhideWhenUsed/>
    <w:rsid w:val="00B6726E"/>
    <w:rPr>
      <w:vertAlign w:val="superscript"/>
    </w:rPr>
  </w:style>
  <w:style w:type="paragraph" w:customStyle="1" w:styleId="h2">
    <w:name w:val="h2"/>
    <w:basedOn w:val="Normalny"/>
    <w:rsid w:val="003523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663410"/>
    <w:rPr>
      <w:rFonts w:ascii="Cambria" w:eastAsia="Times New Roman" w:hAnsi="Cambria" w:cs="Times New Roman"/>
      <w:i/>
      <w:iCs/>
      <w:color w:val="243F60"/>
    </w:rPr>
  </w:style>
  <w:style w:type="paragraph" w:styleId="NormalnyWeb">
    <w:name w:val="Normal (Web)"/>
    <w:basedOn w:val="Normalny"/>
    <w:rsid w:val="00DD55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D55AD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D55AD"/>
    <w:rPr>
      <w:sz w:val="16"/>
      <w:szCs w:val="16"/>
    </w:rPr>
  </w:style>
  <w:style w:type="paragraph" w:customStyle="1" w:styleId="3poziomELO">
    <w:name w:val="3_poziom_ELO"/>
    <w:basedOn w:val="Nagwek1"/>
    <w:rsid w:val="00A655B6"/>
    <w:pPr>
      <w:keepLines w:val="0"/>
      <w:tabs>
        <w:tab w:val="num" w:pos="1142"/>
      </w:tabs>
      <w:spacing w:before="0" w:line="360" w:lineRule="auto"/>
      <w:ind w:left="1142" w:hanging="432"/>
    </w:pPr>
    <w:rPr>
      <w:rFonts w:ascii="Verdana" w:hAnsi="Verdana" w:cs="Arial"/>
      <w:color w:val="auto"/>
      <w:kern w:val="32"/>
      <w:sz w:val="20"/>
      <w:szCs w:val="20"/>
    </w:rPr>
  </w:style>
  <w:style w:type="character" w:customStyle="1" w:styleId="Nagwek3Znak">
    <w:name w:val="Nagłówek 3 Znak"/>
    <w:link w:val="Nagwek3"/>
    <w:uiPriority w:val="9"/>
    <w:semiHidden/>
    <w:rsid w:val="00CD34A3"/>
    <w:rPr>
      <w:rFonts w:ascii="Cambria" w:eastAsia="Times New Roman" w:hAnsi="Cambria" w:cs="Times New Roman"/>
      <w:b/>
      <w:bCs/>
      <w:color w:val="4F81BD"/>
    </w:rPr>
  </w:style>
  <w:style w:type="paragraph" w:customStyle="1" w:styleId="Kolorowalistaakcent110">
    <w:name w:val="Kolorowa lista — akcent 11"/>
    <w:basedOn w:val="Normalny"/>
    <w:uiPriority w:val="34"/>
    <w:qFormat/>
    <w:rsid w:val="007B2C53"/>
    <w:pPr>
      <w:suppressAutoHyphens/>
      <w:spacing w:after="0" w:line="240" w:lineRule="auto"/>
      <w:ind w:left="720"/>
    </w:pPr>
    <w:rPr>
      <w:rFonts w:eastAsia="Calibri"/>
      <w:lang w:eastAsia="ar-SA"/>
    </w:rPr>
  </w:style>
  <w:style w:type="table" w:styleId="Tabela-Siatka">
    <w:name w:val="Table Grid"/>
    <w:basedOn w:val="Standardowy"/>
    <w:uiPriority w:val="59"/>
    <w:rsid w:val="00915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961EBC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961EBC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04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043E"/>
  </w:style>
  <w:style w:type="character" w:styleId="Odwoanieprzypisukocowego">
    <w:name w:val="endnote reference"/>
    <w:uiPriority w:val="99"/>
    <w:semiHidden/>
    <w:unhideWhenUsed/>
    <w:rsid w:val="00A404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89149E"/>
    <w:pPr>
      <w:spacing w:after="0" w:line="240" w:lineRule="auto"/>
      <w:ind w:left="720"/>
      <w:contextualSpacing/>
    </w:pPr>
    <w:rPr>
      <w:rFonts w:ascii="Cambria" w:eastAsia="MS Mincho" w:hAnsi="Cambria"/>
      <w:sz w:val="24"/>
      <w:szCs w:val="24"/>
      <w:lang w:val="cs-CZ"/>
    </w:rPr>
  </w:style>
  <w:style w:type="table" w:customStyle="1" w:styleId="Tabela-Siatka1">
    <w:name w:val="Tabela - Siatka1"/>
    <w:basedOn w:val="Standardowy"/>
    <w:next w:val="Tabela-Siatka"/>
    <w:uiPriority w:val="59"/>
    <w:rsid w:val="00FB43B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2F672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9631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8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1ABAD-0DE5-2B4F-9208-BBF33664B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18</Pages>
  <Words>4245</Words>
  <Characters>25475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                                                                                                                                       UBEZPIECZENIA KOMUNIKACYJNE, MIENIA I ODPOWIEDZIALNOŚCI CYWILNEJ SAMODZIELNEG</vt:lpstr>
    </vt:vector>
  </TitlesOfParts>
  <Company>Microsoft</Company>
  <LinksUpToDate>false</LinksUpToDate>
  <CharactersWithSpaces>29661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                                                                                                                                       UBEZPIECZENIA KOMUNIKACYJNE, MIENIA I ODPOWIEDZIALNOŚCI CYWILNEJ SAMODZIELNEGO PUBLICZNEGO ZAKŁADU OPIEKI ZDROWOTNEJ MINISTERSTWA SPRAW WEWNĘTRZNYCH W KATOWICACH IM. SIERŻANTA GRZEGORZA ZAŁOGI                                                                           © PWS KONSTANTA S.A.</dc:title>
  <dc:subject/>
  <dc:creator>Dell</dc:creator>
  <cp:keywords/>
  <cp:lastModifiedBy>Agnieszka Kotowicz</cp:lastModifiedBy>
  <cp:revision>22</cp:revision>
  <cp:lastPrinted>2016-11-24T13:31:00Z</cp:lastPrinted>
  <dcterms:created xsi:type="dcterms:W3CDTF">2025-11-20T13:41:00Z</dcterms:created>
  <dcterms:modified xsi:type="dcterms:W3CDTF">2025-11-28T10:13:00Z</dcterms:modified>
</cp:coreProperties>
</file>